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hemeFill="background1"/>
        <w:tblCellMar>
          <w:left w:w="115" w:type="dxa"/>
          <w:right w:w="115" w:type="dxa"/>
        </w:tblCellMar>
        <w:tblLook w:val="0000" w:firstRow="0" w:lastRow="0" w:firstColumn="0" w:lastColumn="0" w:noHBand="0" w:noVBand="0"/>
      </w:tblPr>
      <w:tblGrid>
        <w:gridCol w:w="4719"/>
        <w:gridCol w:w="5591"/>
      </w:tblGrid>
      <w:tr w:rsidR="00B21B54" w:rsidRPr="004C76C7" w:rsidTr="003249BE">
        <w:trPr>
          <w:trHeight w:val="1074"/>
        </w:trPr>
        <w:tc>
          <w:tcPr>
            <w:tcW w:w="2282" w:type="pct"/>
            <w:shd w:val="clear" w:color="auto" w:fill="FFFFFF" w:themeFill="background1"/>
          </w:tcPr>
          <w:p w:rsidR="00D42C3D" w:rsidRPr="00173257" w:rsidRDefault="00D42C3D" w:rsidP="00486C93">
            <w:pPr>
              <w:spacing w:line="240" w:lineRule="auto"/>
              <w:rPr>
                <w:rFonts w:ascii="Garamond" w:hAnsi="Garamond" w:cs="Arial"/>
                <w:sz w:val="20"/>
                <w:szCs w:val="20"/>
              </w:rPr>
            </w:pPr>
            <w:r>
              <w:rPr>
                <w:rFonts w:ascii="Garamond" w:hAnsi="Garamond" w:cs="Arial"/>
                <w:noProof/>
                <w:sz w:val="20"/>
                <w:szCs w:val="20"/>
              </w:rPr>
              <w:drawing>
                <wp:inline distT="0" distB="0" distL="0" distR="0" wp14:anchorId="20FCE96F" wp14:editId="2193FC13">
                  <wp:extent cx="2415430" cy="46402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ankInvTrus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5237" cy="467829"/>
                          </a:xfrm>
                          <a:prstGeom prst="rect">
                            <a:avLst/>
                          </a:prstGeom>
                        </pic:spPr>
                      </pic:pic>
                    </a:graphicData>
                  </a:graphic>
                </wp:inline>
              </w:drawing>
            </w:r>
          </w:p>
        </w:tc>
        <w:tc>
          <w:tcPr>
            <w:tcW w:w="2718" w:type="pct"/>
            <w:shd w:val="clear" w:color="auto" w:fill="FFFFFF" w:themeFill="background1"/>
            <w:vAlign w:val="bottom"/>
          </w:tcPr>
          <w:p w:rsidR="00D42C3D" w:rsidRPr="003249BE" w:rsidRDefault="00D42C3D" w:rsidP="00601E92">
            <w:pPr>
              <w:spacing w:after="120" w:line="240" w:lineRule="auto"/>
              <w:jc w:val="center"/>
              <w:rPr>
                <w:rFonts w:ascii="Arial" w:hAnsi="Arial" w:cs="Arial"/>
                <w:b/>
                <w:caps/>
              </w:rPr>
            </w:pPr>
          </w:p>
        </w:tc>
      </w:tr>
      <w:tr w:rsidR="00486C93" w:rsidRPr="00173257" w:rsidTr="004C76C7">
        <w:trPr>
          <w:trHeight w:val="459"/>
        </w:trPr>
        <w:tc>
          <w:tcPr>
            <w:tcW w:w="5000" w:type="pct"/>
            <w:gridSpan w:val="2"/>
            <w:shd w:val="clear" w:color="auto" w:fill="003300"/>
            <w:vAlign w:val="center"/>
          </w:tcPr>
          <w:p w:rsidR="00486C93" w:rsidRPr="00210F47" w:rsidRDefault="00AB007A" w:rsidP="00BA1B8B">
            <w:pPr>
              <w:spacing w:before="40" w:after="40" w:line="240" w:lineRule="auto"/>
              <w:rPr>
                <w:rFonts w:ascii="Garamond" w:hAnsi="Garamond" w:cs="Arial"/>
                <w:b/>
                <w:smallCaps/>
                <w:sz w:val="32"/>
                <w:szCs w:val="36"/>
              </w:rPr>
            </w:pPr>
            <w:r>
              <w:rPr>
                <w:rFonts w:ascii="Garamond" w:hAnsi="Garamond" w:cs="Arial"/>
                <w:b/>
                <w:smallCaps/>
                <w:sz w:val="32"/>
                <w:szCs w:val="36"/>
              </w:rPr>
              <w:t>risk assessment document call</w:t>
            </w:r>
            <w:r w:rsidR="00BA1B8B">
              <w:rPr>
                <w:rFonts w:ascii="Garamond" w:hAnsi="Garamond" w:cs="Arial"/>
                <w:b/>
                <w:smallCaps/>
                <w:sz w:val="32"/>
                <w:szCs w:val="36"/>
              </w:rPr>
              <w:t xml:space="preserve"> </w:t>
            </w:r>
          </w:p>
        </w:tc>
      </w:tr>
      <w:tr w:rsidR="005F6777" w:rsidRPr="00451184" w:rsidTr="00360741">
        <w:tblPrEx>
          <w:tblCellMar>
            <w:left w:w="108" w:type="dxa"/>
            <w:right w:w="108" w:type="dxa"/>
          </w:tblCellMar>
          <w:tblLook w:val="04A0" w:firstRow="1" w:lastRow="0" w:firstColumn="1" w:lastColumn="0" w:noHBand="0" w:noVBand="1"/>
        </w:tblPrEx>
        <w:trPr>
          <w:trHeight w:val="12681"/>
        </w:trPr>
        <w:tc>
          <w:tcPr>
            <w:tcW w:w="5000" w:type="pct"/>
            <w:gridSpan w:val="2"/>
            <w:tcBorders>
              <w:left w:val="nil"/>
              <w:right w:val="nil"/>
            </w:tcBorders>
            <w:shd w:val="clear" w:color="auto" w:fill="FFFFFF" w:themeFill="background1"/>
            <w:noWrap/>
          </w:tcPr>
          <w:p w:rsidR="00FD7128" w:rsidRDefault="00FD7128" w:rsidP="00360741">
            <w:pPr>
              <w:tabs>
                <w:tab w:val="left" w:pos="360"/>
                <w:tab w:val="left" w:pos="5040"/>
                <w:tab w:val="left" w:pos="5760"/>
                <w:tab w:val="left" w:pos="6120"/>
                <w:tab w:val="right" w:pos="9907"/>
              </w:tabs>
              <w:spacing w:after="0" w:line="240" w:lineRule="auto"/>
              <w:rPr>
                <w:rFonts w:ascii="Arial Narrow" w:eastAsia="Times New Roman" w:hAnsi="Arial Narrow" w:cs="Times New Roman"/>
                <w:sz w:val="20"/>
                <w:szCs w:val="20"/>
              </w:rPr>
            </w:pPr>
          </w:p>
          <w:p w:rsidR="00AB007A" w:rsidRDefault="00AB007A" w:rsidP="00360741">
            <w:pPr>
              <w:tabs>
                <w:tab w:val="left" w:pos="360"/>
                <w:tab w:val="left" w:pos="5040"/>
                <w:tab w:val="left" w:pos="5760"/>
                <w:tab w:val="left" w:pos="6120"/>
                <w:tab w:val="right" w:pos="9907"/>
              </w:tabs>
              <w:spacing w:after="0" w:line="240" w:lineRule="auto"/>
              <w:rPr>
                <w:rFonts w:ascii="Arial Narrow" w:eastAsia="Times New Roman" w:hAnsi="Arial Narrow" w:cs="Times New Roman"/>
                <w:sz w:val="20"/>
                <w:szCs w:val="20"/>
              </w:rPr>
            </w:pPr>
          </w:p>
          <w:p w:rsidR="000A1246" w:rsidRDefault="000A1246" w:rsidP="000A1246">
            <w:r>
              <w:t>WoodTrust issues the following document call in order to help facilitate the Vendor Management Risk Assessment. While WoodTrust understands that not all vendors will have or are able to provide all requested documents, we ask that as much documentation is provided as possible. Lack of documentation does not automatically indicate an immature program.</w:t>
            </w:r>
          </w:p>
          <w:p w:rsidR="000A1246" w:rsidRDefault="000A1246" w:rsidP="00AB007A">
            <w:pPr>
              <w:spacing w:line="278" w:lineRule="auto"/>
              <w:ind w:right="130"/>
              <w:rPr>
                <w:rFonts w:eastAsia="Calibri" w:cs="Calibri"/>
              </w:rPr>
            </w:pPr>
            <w:r>
              <w:rPr>
                <w:b/>
                <w:spacing w:val="-1"/>
              </w:rPr>
              <w:t>If</w:t>
            </w:r>
            <w:r>
              <w:rPr>
                <w:b/>
                <w:spacing w:val="34"/>
              </w:rPr>
              <w:t xml:space="preserve"> </w:t>
            </w:r>
            <w:r>
              <w:rPr>
                <w:b/>
              </w:rPr>
              <w:t>any</w:t>
            </w:r>
            <w:r>
              <w:rPr>
                <w:b/>
                <w:spacing w:val="33"/>
              </w:rPr>
              <w:t xml:space="preserve"> </w:t>
            </w:r>
            <w:r>
              <w:rPr>
                <w:b/>
              </w:rPr>
              <w:t>of</w:t>
            </w:r>
            <w:r>
              <w:rPr>
                <w:b/>
                <w:spacing w:val="34"/>
              </w:rPr>
              <w:t xml:space="preserve"> </w:t>
            </w:r>
            <w:r>
              <w:rPr>
                <w:b/>
              </w:rPr>
              <w:t>the</w:t>
            </w:r>
            <w:r>
              <w:rPr>
                <w:b/>
                <w:spacing w:val="32"/>
              </w:rPr>
              <w:t xml:space="preserve"> </w:t>
            </w:r>
            <w:r>
              <w:rPr>
                <w:b/>
              </w:rPr>
              <w:t>documents</w:t>
            </w:r>
            <w:r>
              <w:rPr>
                <w:b/>
                <w:spacing w:val="34"/>
              </w:rPr>
              <w:t xml:space="preserve"> </w:t>
            </w:r>
            <w:r>
              <w:rPr>
                <w:b/>
              </w:rPr>
              <w:t>requested</w:t>
            </w:r>
            <w:r>
              <w:rPr>
                <w:b/>
                <w:spacing w:val="33"/>
              </w:rPr>
              <w:t xml:space="preserve"> </w:t>
            </w:r>
            <w:r>
              <w:rPr>
                <w:b/>
              </w:rPr>
              <w:t>below</w:t>
            </w:r>
            <w:r>
              <w:rPr>
                <w:b/>
                <w:spacing w:val="35"/>
              </w:rPr>
              <w:t xml:space="preserve"> </w:t>
            </w:r>
            <w:r>
              <w:rPr>
                <w:b/>
              </w:rPr>
              <w:t>are</w:t>
            </w:r>
            <w:r>
              <w:rPr>
                <w:b/>
                <w:spacing w:val="33"/>
              </w:rPr>
              <w:t xml:space="preserve"> </w:t>
            </w:r>
            <w:r>
              <w:rPr>
                <w:b/>
              </w:rPr>
              <w:t>not</w:t>
            </w:r>
            <w:r>
              <w:rPr>
                <w:b/>
                <w:spacing w:val="32"/>
              </w:rPr>
              <w:t xml:space="preserve"> </w:t>
            </w:r>
            <w:r>
              <w:rPr>
                <w:b/>
                <w:spacing w:val="-1"/>
              </w:rPr>
              <w:t>available,</w:t>
            </w:r>
            <w:r>
              <w:rPr>
                <w:b/>
                <w:spacing w:val="33"/>
              </w:rPr>
              <w:t xml:space="preserve"> </w:t>
            </w:r>
            <w:r>
              <w:rPr>
                <w:b/>
                <w:spacing w:val="-1"/>
              </w:rPr>
              <w:t>please</w:t>
            </w:r>
            <w:r>
              <w:rPr>
                <w:b/>
                <w:spacing w:val="35"/>
              </w:rPr>
              <w:t xml:space="preserve"> </w:t>
            </w:r>
            <w:r>
              <w:rPr>
                <w:b/>
                <w:spacing w:val="-1"/>
              </w:rPr>
              <w:t>state</w:t>
            </w:r>
            <w:r>
              <w:rPr>
                <w:b/>
                <w:spacing w:val="35"/>
              </w:rPr>
              <w:t xml:space="preserve"> </w:t>
            </w:r>
            <w:r>
              <w:rPr>
                <w:b/>
              </w:rPr>
              <w:t>why</w:t>
            </w:r>
            <w:r>
              <w:rPr>
                <w:b/>
                <w:spacing w:val="33"/>
              </w:rPr>
              <w:t xml:space="preserve"> </w:t>
            </w:r>
            <w:r>
              <w:rPr>
                <w:b/>
                <w:spacing w:val="-1"/>
              </w:rPr>
              <w:t>you</w:t>
            </w:r>
            <w:r>
              <w:rPr>
                <w:b/>
                <w:spacing w:val="35"/>
              </w:rPr>
              <w:t xml:space="preserve"> </w:t>
            </w:r>
            <w:r>
              <w:rPr>
                <w:b/>
              </w:rPr>
              <w:t>are</w:t>
            </w:r>
            <w:r>
              <w:rPr>
                <w:b/>
                <w:spacing w:val="32"/>
              </w:rPr>
              <w:t xml:space="preserve"> </w:t>
            </w:r>
            <w:r>
              <w:rPr>
                <w:b/>
              </w:rPr>
              <w:t>unable</w:t>
            </w:r>
            <w:r>
              <w:rPr>
                <w:b/>
                <w:spacing w:val="35"/>
              </w:rPr>
              <w:t xml:space="preserve"> </w:t>
            </w:r>
            <w:r>
              <w:rPr>
                <w:b/>
              </w:rPr>
              <w:t>to</w:t>
            </w:r>
            <w:r>
              <w:rPr>
                <w:b/>
                <w:spacing w:val="34"/>
              </w:rPr>
              <w:t xml:space="preserve"> </w:t>
            </w:r>
            <w:r>
              <w:rPr>
                <w:b/>
              </w:rPr>
              <w:t>share</w:t>
            </w:r>
            <w:r>
              <w:rPr>
                <w:b/>
                <w:spacing w:val="32"/>
              </w:rPr>
              <w:t xml:space="preserve"> </w:t>
            </w:r>
            <w:r>
              <w:rPr>
                <w:b/>
                <w:spacing w:val="-1"/>
              </w:rPr>
              <w:t>the</w:t>
            </w:r>
            <w:r>
              <w:rPr>
                <w:b/>
                <w:spacing w:val="66"/>
                <w:w w:val="99"/>
              </w:rPr>
              <w:t xml:space="preserve"> </w:t>
            </w:r>
            <w:r>
              <w:rPr>
                <w:b/>
              </w:rPr>
              <w:t>requested</w:t>
            </w:r>
            <w:r>
              <w:rPr>
                <w:b/>
                <w:spacing w:val="-20"/>
              </w:rPr>
              <w:t xml:space="preserve"> </w:t>
            </w:r>
            <w:r>
              <w:rPr>
                <w:b/>
              </w:rPr>
              <w:t>documents.</w:t>
            </w:r>
          </w:p>
          <w:p w:rsidR="000A1246" w:rsidRDefault="000A1246" w:rsidP="000A1246">
            <w:pPr>
              <w:pStyle w:val="BodyText"/>
              <w:numPr>
                <w:ilvl w:val="0"/>
                <w:numId w:val="6"/>
              </w:numPr>
              <w:tabs>
                <w:tab w:val="left" w:pos="860"/>
              </w:tabs>
              <w:spacing w:before="0"/>
            </w:pPr>
            <w:r>
              <w:rPr>
                <w:spacing w:val="-1"/>
              </w:rPr>
              <w:t>SSAE16</w:t>
            </w:r>
          </w:p>
          <w:p w:rsidR="000A1246" w:rsidRDefault="000A1246" w:rsidP="000A1246">
            <w:pPr>
              <w:pStyle w:val="BodyText"/>
              <w:numPr>
                <w:ilvl w:val="1"/>
                <w:numId w:val="6"/>
              </w:numPr>
              <w:tabs>
                <w:tab w:val="left" w:pos="1580"/>
              </w:tabs>
              <w:spacing w:before="36" w:line="269" w:lineRule="auto"/>
              <w:ind w:right="142"/>
            </w:pPr>
            <w:r>
              <w:rPr>
                <w:spacing w:val="-1"/>
              </w:rPr>
              <w:t>SSAE16:SOC1</w:t>
            </w:r>
            <w:r>
              <w:rPr>
                <w:spacing w:val="18"/>
              </w:rPr>
              <w:t xml:space="preserve"> </w:t>
            </w:r>
            <w:r>
              <w:t>(SOC</w:t>
            </w:r>
            <w:r>
              <w:rPr>
                <w:spacing w:val="16"/>
              </w:rPr>
              <w:t xml:space="preserve"> </w:t>
            </w:r>
            <w:r>
              <w:rPr>
                <w:spacing w:val="1"/>
              </w:rPr>
              <w:t>1:</w:t>
            </w:r>
            <w:r>
              <w:rPr>
                <w:spacing w:val="17"/>
              </w:rPr>
              <w:t xml:space="preserve"> </w:t>
            </w:r>
            <w:r>
              <w:t>Statement</w:t>
            </w:r>
            <w:r>
              <w:rPr>
                <w:spacing w:val="17"/>
              </w:rPr>
              <w:t xml:space="preserve"> </w:t>
            </w:r>
            <w:r>
              <w:t>on</w:t>
            </w:r>
            <w:r>
              <w:rPr>
                <w:spacing w:val="17"/>
              </w:rPr>
              <w:t xml:space="preserve"> </w:t>
            </w:r>
            <w:r>
              <w:rPr>
                <w:spacing w:val="-1"/>
              </w:rPr>
              <w:t>Standards</w:t>
            </w:r>
            <w:r>
              <w:rPr>
                <w:spacing w:val="16"/>
              </w:rPr>
              <w:t xml:space="preserve"> </w:t>
            </w:r>
            <w:r>
              <w:rPr>
                <w:spacing w:val="-1"/>
              </w:rPr>
              <w:t>for</w:t>
            </w:r>
            <w:r>
              <w:rPr>
                <w:spacing w:val="19"/>
              </w:rPr>
              <w:t xml:space="preserve"> </w:t>
            </w:r>
            <w:r>
              <w:rPr>
                <w:spacing w:val="-1"/>
              </w:rPr>
              <w:t>Attestation</w:t>
            </w:r>
            <w:r>
              <w:rPr>
                <w:spacing w:val="17"/>
              </w:rPr>
              <w:t xml:space="preserve"> </w:t>
            </w:r>
            <w:r>
              <w:rPr>
                <w:spacing w:val="-1"/>
              </w:rPr>
              <w:t>Engagements,</w:t>
            </w:r>
            <w:r>
              <w:rPr>
                <w:spacing w:val="18"/>
              </w:rPr>
              <w:t xml:space="preserve"> </w:t>
            </w:r>
            <w:r w:rsidR="0001306D">
              <w:rPr>
                <w:spacing w:val="18"/>
              </w:rPr>
              <w:t xml:space="preserve"> Reporting</w:t>
            </w:r>
            <w:r w:rsidR="00B76A24">
              <w:rPr>
                <w:spacing w:val="18"/>
              </w:rPr>
              <w:t xml:space="preserve"> </w:t>
            </w:r>
            <w:r>
              <w:t>on</w:t>
            </w:r>
            <w:r>
              <w:rPr>
                <w:spacing w:val="18"/>
              </w:rPr>
              <w:t xml:space="preserve"> </w:t>
            </w:r>
            <w:r>
              <w:t>Controls</w:t>
            </w:r>
            <w:r>
              <w:rPr>
                <w:spacing w:val="15"/>
              </w:rPr>
              <w:t xml:space="preserve"> </w:t>
            </w:r>
            <w:r>
              <w:t>at</w:t>
            </w:r>
            <w:r>
              <w:rPr>
                <w:spacing w:val="17"/>
              </w:rPr>
              <w:t xml:space="preserve"> </w:t>
            </w:r>
            <w:r>
              <w:t>a</w:t>
            </w:r>
            <w:r w:rsidR="0001306D">
              <w:t xml:space="preserve"> </w:t>
            </w:r>
            <w:r>
              <w:rPr>
                <w:spacing w:val="-1"/>
              </w:rPr>
              <w:t>Service</w:t>
            </w:r>
            <w:r>
              <w:rPr>
                <w:spacing w:val="-18"/>
              </w:rPr>
              <w:t xml:space="preserve"> </w:t>
            </w:r>
            <w:r>
              <w:rPr>
                <w:spacing w:val="-1"/>
              </w:rPr>
              <w:t>Organization)</w:t>
            </w:r>
            <w:bookmarkStart w:id="0" w:name="_GoBack"/>
            <w:bookmarkEnd w:id="0"/>
          </w:p>
          <w:p w:rsidR="000A1246" w:rsidRDefault="000A1246" w:rsidP="000A1246">
            <w:pPr>
              <w:pStyle w:val="BodyText"/>
              <w:numPr>
                <w:ilvl w:val="1"/>
                <w:numId w:val="6"/>
              </w:numPr>
              <w:tabs>
                <w:tab w:val="left" w:pos="1580"/>
              </w:tabs>
              <w:spacing w:before="7" w:line="272" w:lineRule="auto"/>
              <w:ind w:right="136"/>
            </w:pPr>
            <w:r>
              <w:rPr>
                <w:spacing w:val="-1"/>
              </w:rPr>
              <w:t>SSAE16:SOC2</w:t>
            </w:r>
            <w:r>
              <w:rPr>
                <w:spacing w:val="2"/>
              </w:rPr>
              <w:t xml:space="preserve"> </w:t>
            </w:r>
            <w:r>
              <w:t>(SOC</w:t>
            </w:r>
            <w:r>
              <w:rPr>
                <w:spacing w:val="1"/>
              </w:rPr>
              <w:t xml:space="preserve"> </w:t>
            </w:r>
            <w:r>
              <w:rPr>
                <w:spacing w:val="-1"/>
              </w:rPr>
              <w:t>2:</w:t>
            </w:r>
            <w:r>
              <w:rPr>
                <w:spacing w:val="2"/>
              </w:rPr>
              <w:t xml:space="preserve"> </w:t>
            </w:r>
            <w:r>
              <w:rPr>
                <w:spacing w:val="-1"/>
              </w:rPr>
              <w:t>Attestation</w:t>
            </w:r>
            <w:r>
              <w:rPr>
                <w:spacing w:val="3"/>
              </w:rPr>
              <w:t xml:space="preserve"> </w:t>
            </w:r>
            <w:r>
              <w:rPr>
                <w:spacing w:val="-1"/>
              </w:rPr>
              <w:t>Standards,</w:t>
            </w:r>
            <w:r>
              <w:t xml:space="preserve"> </w:t>
            </w:r>
            <w:r>
              <w:rPr>
                <w:spacing w:val="-1"/>
              </w:rPr>
              <w:t>Section</w:t>
            </w:r>
            <w:r>
              <w:rPr>
                <w:spacing w:val="3"/>
              </w:rPr>
              <w:t xml:space="preserve"> </w:t>
            </w:r>
            <w:r>
              <w:rPr>
                <w:spacing w:val="-1"/>
              </w:rPr>
              <w:t>101</w:t>
            </w:r>
            <w:r>
              <w:rPr>
                <w:spacing w:val="2"/>
              </w:rPr>
              <w:t xml:space="preserve"> </w:t>
            </w:r>
            <w:r>
              <w:t>of</w:t>
            </w:r>
            <w:r>
              <w:rPr>
                <w:spacing w:val="1"/>
              </w:rPr>
              <w:t xml:space="preserve"> </w:t>
            </w:r>
            <w:r>
              <w:t>the</w:t>
            </w:r>
            <w:r>
              <w:rPr>
                <w:spacing w:val="1"/>
              </w:rPr>
              <w:t xml:space="preserve"> </w:t>
            </w:r>
            <w:r>
              <w:rPr>
                <w:spacing w:val="-1"/>
              </w:rPr>
              <w:t>AICPA</w:t>
            </w:r>
            <w:r>
              <w:rPr>
                <w:spacing w:val="2"/>
              </w:rPr>
              <w:t xml:space="preserve"> </w:t>
            </w:r>
            <w:r>
              <w:rPr>
                <w:spacing w:val="-1"/>
              </w:rPr>
              <w:t>Codification</w:t>
            </w:r>
            <w:r>
              <w:rPr>
                <w:spacing w:val="3"/>
              </w:rPr>
              <w:t xml:space="preserve"> </w:t>
            </w:r>
            <w:r>
              <w:rPr>
                <w:spacing w:val="-1"/>
              </w:rPr>
              <w:t>Standards</w:t>
            </w:r>
            <w:r>
              <w:rPr>
                <w:spacing w:val="1"/>
              </w:rPr>
              <w:t xml:space="preserve"> </w:t>
            </w:r>
            <w:r>
              <w:rPr>
                <w:spacing w:val="-1"/>
              </w:rPr>
              <w:t>(AT</w:t>
            </w:r>
            <w:r>
              <w:rPr>
                <w:spacing w:val="91"/>
                <w:w w:val="99"/>
              </w:rPr>
              <w:t xml:space="preserve"> </w:t>
            </w:r>
            <w:r>
              <w:rPr>
                <w:spacing w:val="-1"/>
              </w:rPr>
              <w:t>Section</w:t>
            </w:r>
            <w:r>
              <w:rPr>
                <w:spacing w:val="8"/>
              </w:rPr>
              <w:t xml:space="preserve"> </w:t>
            </w:r>
            <w:r>
              <w:rPr>
                <w:spacing w:val="-1"/>
              </w:rPr>
              <w:t>101).</w:t>
            </w:r>
            <w:r>
              <w:rPr>
                <w:spacing w:val="16"/>
              </w:rPr>
              <w:t xml:space="preserve"> </w:t>
            </w:r>
            <w:r>
              <w:rPr>
                <w:spacing w:val="-1"/>
              </w:rPr>
              <w:t>Reporting</w:t>
            </w:r>
            <w:r>
              <w:rPr>
                <w:spacing w:val="7"/>
              </w:rPr>
              <w:t xml:space="preserve"> </w:t>
            </w:r>
            <w:r>
              <w:t>on</w:t>
            </w:r>
            <w:r>
              <w:rPr>
                <w:spacing w:val="17"/>
              </w:rPr>
              <w:t xml:space="preserve"> </w:t>
            </w:r>
            <w:r>
              <w:rPr>
                <w:spacing w:val="-1"/>
              </w:rPr>
              <w:t>Controls</w:t>
            </w:r>
            <w:r>
              <w:rPr>
                <w:spacing w:val="7"/>
              </w:rPr>
              <w:t xml:space="preserve"> </w:t>
            </w:r>
            <w:r>
              <w:t>at</w:t>
            </w:r>
            <w:r>
              <w:rPr>
                <w:spacing w:val="7"/>
              </w:rPr>
              <w:t xml:space="preserve"> </w:t>
            </w:r>
            <w:r>
              <w:t>a</w:t>
            </w:r>
            <w:r>
              <w:rPr>
                <w:spacing w:val="8"/>
              </w:rPr>
              <w:t xml:space="preserve"> </w:t>
            </w:r>
            <w:r>
              <w:rPr>
                <w:spacing w:val="-1"/>
              </w:rPr>
              <w:t>Service</w:t>
            </w:r>
            <w:r>
              <w:rPr>
                <w:spacing w:val="7"/>
              </w:rPr>
              <w:t xml:space="preserve"> </w:t>
            </w:r>
            <w:r>
              <w:t>Organization</w:t>
            </w:r>
            <w:r>
              <w:rPr>
                <w:spacing w:val="8"/>
              </w:rPr>
              <w:t xml:space="preserve"> </w:t>
            </w:r>
            <w:r>
              <w:rPr>
                <w:spacing w:val="-1"/>
              </w:rPr>
              <w:t>Relevant</w:t>
            </w:r>
            <w:r>
              <w:rPr>
                <w:spacing w:val="8"/>
              </w:rPr>
              <w:t xml:space="preserve"> </w:t>
            </w:r>
            <w:r>
              <w:t>to</w:t>
            </w:r>
            <w:r>
              <w:rPr>
                <w:spacing w:val="8"/>
              </w:rPr>
              <w:t xml:space="preserve"> </w:t>
            </w:r>
            <w:r>
              <w:rPr>
                <w:spacing w:val="-1"/>
              </w:rPr>
              <w:t>Security,</w:t>
            </w:r>
            <w:r>
              <w:rPr>
                <w:spacing w:val="8"/>
              </w:rPr>
              <w:t xml:space="preserve"> </w:t>
            </w:r>
            <w:r>
              <w:rPr>
                <w:spacing w:val="-1"/>
              </w:rPr>
              <w:t>Availability,</w:t>
            </w:r>
            <w:r>
              <w:rPr>
                <w:spacing w:val="85"/>
                <w:w w:val="99"/>
              </w:rPr>
              <w:t xml:space="preserve"> </w:t>
            </w:r>
            <w:r>
              <w:rPr>
                <w:spacing w:val="-1"/>
              </w:rPr>
              <w:t>Processing</w:t>
            </w:r>
            <w:r>
              <w:rPr>
                <w:spacing w:val="-7"/>
              </w:rPr>
              <w:t xml:space="preserve"> </w:t>
            </w:r>
            <w:r>
              <w:t>Integrity,</w:t>
            </w:r>
            <w:r>
              <w:rPr>
                <w:spacing w:val="-6"/>
              </w:rPr>
              <w:t xml:space="preserve"> </w:t>
            </w:r>
            <w:r>
              <w:rPr>
                <w:spacing w:val="-1"/>
              </w:rPr>
              <w:t>Confidentiality,</w:t>
            </w:r>
            <w:r>
              <w:rPr>
                <w:spacing w:val="-6"/>
              </w:rPr>
              <w:t xml:space="preserve"> </w:t>
            </w:r>
            <w:r>
              <w:t>or</w:t>
            </w:r>
            <w:r>
              <w:rPr>
                <w:spacing w:val="-7"/>
              </w:rPr>
              <w:t xml:space="preserve"> </w:t>
            </w:r>
            <w:r>
              <w:rPr>
                <w:spacing w:val="-1"/>
              </w:rPr>
              <w:t>Privacy</w:t>
            </w:r>
            <w:r>
              <w:rPr>
                <w:spacing w:val="-6"/>
              </w:rPr>
              <w:t xml:space="preserve"> </w:t>
            </w:r>
            <w:r>
              <w:rPr>
                <w:spacing w:val="-1"/>
              </w:rPr>
              <w:t>(SOC</w:t>
            </w:r>
            <w:r>
              <w:rPr>
                <w:spacing w:val="-8"/>
              </w:rPr>
              <w:t xml:space="preserve"> </w:t>
            </w:r>
            <w:r>
              <w:rPr>
                <w:spacing w:val="-1"/>
              </w:rPr>
              <w:t>2)</w:t>
            </w:r>
          </w:p>
          <w:p w:rsidR="000A1246" w:rsidRDefault="000A1246" w:rsidP="000A1246">
            <w:pPr>
              <w:pStyle w:val="BodyText"/>
              <w:numPr>
                <w:ilvl w:val="0"/>
                <w:numId w:val="6"/>
              </w:numPr>
              <w:tabs>
                <w:tab w:val="left" w:pos="860"/>
              </w:tabs>
              <w:spacing w:before="5"/>
            </w:pPr>
            <w:r>
              <w:rPr>
                <w:spacing w:val="-1"/>
              </w:rPr>
              <w:t>FISAP</w:t>
            </w:r>
            <w:r>
              <w:rPr>
                <w:spacing w:val="-8"/>
              </w:rPr>
              <w:t xml:space="preserve"> </w:t>
            </w:r>
            <w:r>
              <w:rPr>
                <w:spacing w:val="-1"/>
              </w:rPr>
              <w:t>(aka</w:t>
            </w:r>
            <w:r>
              <w:rPr>
                <w:spacing w:val="-6"/>
              </w:rPr>
              <w:t xml:space="preserve"> </w:t>
            </w:r>
            <w:r>
              <w:rPr>
                <w:spacing w:val="-1"/>
              </w:rPr>
              <w:t>BITS)</w:t>
            </w:r>
            <w:r>
              <w:rPr>
                <w:spacing w:val="-7"/>
              </w:rPr>
              <w:t xml:space="preserve"> </w:t>
            </w:r>
            <w:r>
              <w:rPr>
                <w:spacing w:val="-1"/>
              </w:rPr>
              <w:t>Financial</w:t>
            </w:r>
            <w:r>
              <w:rPr>
                <w:spacing w:val="-7"/>
              </w:rPr>
              <w:t xml:space="preserve"> </w:t>
            </w:r>
            <w:r>
              <w:rPr>
                <w:spacing w:val="-1"/>
              </w:rPr>
              <w:t>Institution</w:t>
            </w:r>
            <w:r>
              <w:rPr>
                <w:spacing w:val="-6"/>
              </w:rPr>
              <w:t xml:space="preserve"> </w:t>
            </w:r>
            <w:r>
              <w:rPr>
                <w:spacing w:val="-1"/>
              </w:rPr>
              <w:t>Shared</w:t>
            </w:r>
            <w:r>
              <w:rPr>
                <w:spacing w:val="-6"/>
              </w:rPr>
              <w:t xml:space="preserve"> </w:t>
            </w:r>
            <w:r>
              <w:rPr>
                <w:spacing w:val="-1"/>
              </w:rPr>
              <w:t>Assessment</w:t>
            </w:r>
            <w:r>
              <w:rPr>
                <w:spacing w:val="-7"/>
              </w:rPr>
              <w:t xml:space="preserve"> </w:t>
            </w:r>
            <w:r>
              <w:rPr>
                <w:spacing w:val="-1"/>
              </w:rPr>
              <w:t>Program</w:t>
            </w:r>
          </w:p>
          <w:p w:rsidR="000A1246" w:rsidRDefault="000A1246" w:rsidP="000A1246">
            <w:pPr>
              <w:pStyle w:val="BodyText"/>
              <w:numPr>
                <w:ilvl w:val="0"/>
                <w:numId w:val="6"/>
              </w:numPr>
              <w:tabs>
                <w:tab w:val="left" w:pos="860"/>
              </w:tabs>
            </w:pPr>
            <w:r>
              <w:rPr>
                <w:spacing w:val="-1"/>
              </w:rPr>
              <w:t>ISO</w:t>
            </w:r>
            <w:r>
              <w:rPr>
                <w:spacing w:val="-9"/>
              </w:rPr>
              <w:t xml:space="preserve"> </w:t>
            </w:r>
            <w:r>
              <w:rPr>
                <w:spacing w:val="-1"/>
              </w:rPr>
              <w:t>Certification</w:t>
            </w:r>
            <w:r>
              <w:rPr>
                <w:spacing w:val="-8"/>
              </w:rPr>
              <w:t xml:space="preserve"> </w:t>
            </w:r>
            <w:r>
              <w:rPr>
                <w:spacing w:val="-1"/>
              </w:rPr>
              <w:t>27001</w:t>
            </w:r>
          </w:p>
          <w:p w:rsidR="000A1246" w:rsidRDefault="000A1246" w:rsidP="000A1246">
            <w:pPr>
              <w:pStyle w:val="BodyText"/>
              <w:numPr>
                <w:ilvl w:val="0"/>
                <w:numId w:val="6"/>
              </w:numPr>
              <w:tabs>
                <w:tab w:val="left" w:pos="860"/>
              </w:tabs>
              <w:rPr>
                <w:sz w:val="16"/>
                <w:szCs w:val="16"/>
              </w:rPr>
            </w:pPr>
            <w:r>
              <w:rPr>
                <w:spacing w:val="-1"/>
              </w:rPr>
              <w:t>Results</w:t>
            </w:r>
            <w:r>
              <w:rPr>
                <w:spacing w:val="-7"/>
              </w:rPr>
              <w:t xml:space="preserve"> </w:t>
            </w:r>
            <w:r>
              <w:t>of</w:t>
            </w:r>
            <w:r>
              <w:rPr>
                <w:spacing w:val="-7"/>
              </w:rPr>
              <w:t xml:space="preserve"> </w:t>
            </w:r>
            <w:r>
              <w:rPr>
                <w:spacing w:val="-1"/>
              </w:rPr>
              <w:t>3rd</w:t>
            </w:r>
            <w:r>
              <w:rPr>
                <w:spacing w:val="-5"/>
              </w:rPr>
              <w:t xml:space="preserve"> </w:t>
            </w:r>
            <w:r>
              <w:t>Party</w:t>
            </w:r>
            <w:r>
              <w:rPr>
                <w:spacing w:val="-5"/>
              </w:rPr>
              <w:t xml:space="preserve"> </w:t>
            </w:r>
            <w:r>
              <w:t>or</w:t>
            </w:r>
            <w:r>
              <w:rPr>
                <w:spacing w:val="-6"/>
              </w:rPr>
              <w:t xml:space="preserve"> </w:t>
            </w:r>
            <w:r>
              <w:rPr>
                <w:spacing w:val="-1"/>
              </w:rPr>
              <w:t>Internally</w:t>
            </w:r>
            <w:r>
              <w:rPr>
                <w:spacing w:val="-5"/>
              </w:rPr>
              <w:t xml:space="preserve"> </w:t>
            </w:r>
            <w:r>
              <w:rPr>
                <w:spacing w:val="-1"/>
              </w:rPr>
              <w:t>performed</w:t>
            </w:r>
            <w:r>
              <w:rPr>
                <w:spacing w:val="-5"/>
              </w:rPr>
              <w:t xml:space="preserve"> </w:t>
            </w:r>
            <w:r>
              <w:rPr>
                <w:spacing w:val="-1"/>
              </w:rPr>
              <w:t>Application</w:t>
            </w:r>
            <w:r>
              <w:rPr>
                <w:spacing w:val="-5"/>
              </w:rPr>
              <w:t xml:space="preserve"> </w:t>
            </w:r>
            <w:r>
              <w:rPr>
                <w:spacing w:val="-1"/>
              </w:rPr>
              <w:t>Level</w:t>
            </w:r>
            <w:r>
              <w:rPr>
                <w:spacing w:val="-6"/>
              </w:rPr>
              <w:t xml:space="preserve"> </w:t>
            </w:r>
            <w:r>
              <w:rPr>
                <w:spacing w:val="-1"/>
              </w:rPr>
              <w:t>Penetration</w:t>
            </w:r>
            <w:r>
              <w:rPr>
                <w:spacing w:val="-5"/>
              </w:rPr>
              <w:t xml:space="preserve"> </w:t>
            </w:r>
            <w:r w:rsidR="00E55B05">
              <w:t>Test*</w:t>
            </w:r>
          </w:p>
          <w:p w:rsidR="000A1246" w:rsidRDefault="000A1246" w:rsidP="000A1246">
            <w:pPr>
              <w:pStyle w:val="BodyText"/>
              <w:numPr>
                <w:ilvl w:val="0"/>
                <w:numId w:val="6"/>
              </w:numPr>
              <w:tabs>
                <w:tab w:val="left" w:pos="860"/>
              </w:tabs>
              <w:spacing w:before="37"/>
              <w:rPr>
                <w:sz w:val="16"/>
                <w:szCs w:val="16"/>
              </w:rPr>
            </w:pPr>
            <w:r>
              <w:rPr>
                <w:spacing w:val="-1"/>
              </w:rPr>
              <w:t>Results</w:t>
            </w:r>
            <w:r>
              <w:rPr>
                <w:spacing w:val="-7"/>
              </w:rPr>
              <w:t xml:space="preserve"> </w:t>
            </w:r>
            <w:r>
              <w:t>of</w:t>
            </w:r>
            <w:r>
              <w:rPr>
                <w:spacing w:val="-7"/>
              </w:rPr>
              <w:t xml:space="preserve"> </w:t>
            </w:r>
            <w:r>
              <w:rPr>
                <w:spacing w:val="-1"/>
              </w:rPr>
              <w:t>3rd</w:t>
            </w:r>
            <w:r>
              <w:rPr>
                <w:spacing w:val="-6"/>
              </w:rPr>
              <w:t xml:space="preserve"> </w:t>
            </w:r>
            <w:r>
              <w:t>Party</w:t>
            </w:r>
            <w:r>
              <w:rPr>
                <w:spacing w:val="-5"/>
              </w:rPr>
              <w:t xml:space="preserve"> </w:t>
            </w:r>
            <w:r>
              <w:t>or</w:t>
            </w:r>
            <w:r>
              <w:rPr>
                <w:spacing w:val="-6"/>
              </w:rPr>
              <w:t xml:space="preserve"> </w:t>
            </w:r>
            <w:r>
              <w:rPr>
                <w:spacing w:val="-1"/>
              </w:rPr>
              <w:t>Internally</w:t>
            </w:r>
            <w:r>
              <w:rPr>
                <w:spacing w:val="-5"/>
              </w:rPr>
              <w:t xml:space="preserve"> </w:t>
            </w:r>
            <w:r>
              <w:rPr>
                <w:spacing w:val="-1"/>
              </w:rPr>
              <w:t>performed</w:t>
            </w:r>
            <w:r>
              <w:rPr>
                <w:spacing w:val="-5"/>
              </w:rPr>
              <w:t xml:space="preserve"> </w:t>
            </w:r>
            <w:r>
              <w:rPr>
                <w:spacing w:val="-1"/>
              </w:rPr>
              <w:t>Application</w:t>
            </w:r>
            <w:r>
              <w:rPr>
                <w:spacing w:val="-5"/>
              </w:rPr>
              <w:t xml:space="preserve"> </w:t>
            </w:r>
            <w:r>
              <w:rPr>
                <w:spacing w:val="-1"/>
              </w:rPr>
              <w:t>Level</w:t>
            </w:r>
            <w:r>
              <w:rPr>
                <w:spacing w:val="-6"/>
              </w:rPr>
              <w:t xml:space="preserve"> </w:t>
            </w:r>
            <w:r>
              <w:rPr>
                <w:spacing w:val="-1"/>
              </w:rPr>
              <w:t>Vulnerability</w:t>
            </w:r>
            <w:r>
              <w:rPr>
                <w:spacing w:val="-6"/>
              </w:rPr>
              <w:t xml:space="preserve"> </w:t>
            </w:r>
            <w:r>
              <w:rPr>
                <w:spacing w:val="-1"/>
              </w:rPr>
              <w:t>Scans</w:t>
            </w:r>
            <w:r w:rsidR="009632C1">
              <w:rPr>
                <w:spacing w:val="-1"/>
              </w:rPr>
              <w:t>*</w:t>
            </w:r>
          </w:p>
          <w:p w:rsidR="000A1246" w:rsidRDefault="000A1246" w:rsidP="000A1246">
            <w:pPr>
              <w:pStyle w:val="BodyText"/>
              <w:numPr>
                <w:ilvl w:val="0"/>
                <w:numId w:val="6"/>
              </w:numPr>
              <w:tabs>
                <w:tab w:val="left" w:pos="860"/>
              </w:tabs>
              <w:rPr>
                <w:sz w:val="16"/>
                <w:szCs w:val="16"/>
              </w:rPr>
            </w:pPr>
            <w:r>
              <w:rPr>
                <w:spacing w:val="-1"/>
              </w:rPr>
              <w:t>Results</w:t>
            </w:r>
            <w:r>
              <w:rPr>
                <w:spacing w:val="-8"/>
              </w:rPr>
              <w:t xml:space="preserve"> </w:t>
            </w:r>
            <w:r>
              <w:t>of</w:t>
            </w:r>
            <w:r>
              <w:rPr>
                <w:spacing w:val="-7"/>
              </w:rPr>
              <w:t xml:space="preserve"> </w:t>
            </w:r>
            <w:r>
              <w:rPr>
                <w:spacing w:val="-1"/>
              </w:rPr>
              <w:t>latest</w:t>
            </w:r>
            <w:r>
              <w:rPr>
                <w:spacing w:val="-6"/>
              </w:rPr>
              <w:t xml:space="preserve"> </w:t>
            </w:r>
            <w:r>
              <w:rPr>
                <w:spacing w:val="-1"/>
              </w:rPr>
              <w:t>3rd</w:t>
            </w:r>
            <w:r>
              <w:rPr>
                <w:spacing w:val="-6"/>
              </w:rPr>
              <w:t xml:space="preserve"> </w:t>
            </w:r>
            <w:r>
              <w:t>Party</w:t>
            </w:r>
            <w:r>
              <w:rPr>
                <w:spacing w:val="-5"/>
              </w:rPr>
              <w:t xml:space="preserve"> </w:t>
            </w:r>
            <w:r>
              <w:t>or</w:t>
            </w:r>
            <w:r>
              <w:rPr>
                <w:spacing w:val="-6"/>
              </w:rPr>
              <w:t xml:space="preserve"> </w:t>
            </w:r>
            <w:r>
              <w:rPr>
                <w:spacing w:val="-1"/>
              </w:rPr>
              <w:t>Internally</w:t>
            </w:r>
            <w:r>
              <w:rPr>
                <w:spacing w:val="-6"/>
              </w:rPr>
              <w:t xml:space="preserve"> </w:t>
            </w:r>
            <w:r>
              <w:rPr>
                <w:spacing w:val="-1"/>
              </w:rPr>
              <w:t>performed</w:t>
            </w:r>
            <w:r>
              <w:rPr>
                <w:spacing w:val="-5"/>
              </w:rPr>
              <w:t xml:space="preserve"> </w:t>
            </w:r>
            <w:r>
              <w:rPr>
                <w:spacing w:val="-1"/>
              </w:rPr>
              <w:t>Infrastructure</w:t>
            </w:r>
            <w:r>
              <w:rPr>
                <w:spacing w:val="-7"/>
              </w:rPr>
              <w:t xml:space="preserve"> </w:t>
            </w:r>
            <w:r>
              <w:rPr>
                <w:spacing w:val="-1"/>
              </w:rPr>
              <w:t>Vulnerability</w:t>
            </w:r>
            <w:r>
              <w:rPr>
                <w:spacing w:val="-6"/>
              </w:rPr>
              <w:t xml:space="preserve"> </w:t>
            </w:r>
            <w:r>
              <w:rPr>
                <w:spacing w:val="-1"/>
              </w:rPr>
              <w:t>Scans</w:t>
            </w:r>
            <w:r w:rsidR="009632C1">
              <w:rPr>
                <w:spacing w:val="-1"/>
              </w:rPr>
              <w:t>*</w:t>
            </w:r>
          </w:p>
          <w:p w:rsidR="000A1246" w:rsidRDefault="000A1246" w:rsidP="000A1246">
            <w:pPr>
              <w:pStyle w:val="BodyText"/>
              <w:numPr>
                <w:ilvl w:val="0"/>
                <w:numId w:val="6"/>
              </w:numPr>
              <w:tabs>
                <w:tab w:val="left" w:pos="861"/>
              </w:tabs>
              <w:spacing w:before="38"/>
              <w:ind w:left="860"/>
              <w:rPr>
                <w:sz w:val="16"/>
                <w:szCs w:val="16"/>
              </w:rPr>
            </w:pPr>
            <w:r>
              <w:rPr>
                <w:spacing w:val="-1"/>
              </w:rPr>
              <w:t>Results</w:t>
            </w:r>
            <w:r>
              <w:rPr>
                <w:spacing w:val="-8"/>
              </w:rPr>
              <w:t xml:space="preserve"> </w:t>
            </w:r>
            <w:r>
              <w:t>of</w:t>
            </w:r>
            <w:r>
              <w:rPr>
                <w:spacing w:val="-7"/>
              </w:rPr>
              <w:t xml:space="preserve"> </w:t>
            </w:r>
            <w:r>
              <w:rPr>
                <w:spacing w:val="-1"/>
              </w:rPr>
              <w:t>latest</w:t>
            </w:r>
            <w:r>
              <w:rPr>
                <w:spacing w:val="-6"/>
              </w:rPr>
              <w:t xml:space="preserve"> </w:t>
            </w:r>
            <w:r>
              <w:rPr>
                <w:spacing w:val="-1"/>
              </w:rPr>
              <w:t>3rd</w:t>
            </w:r>
            <w:r>
              <w:rPr>
                <w:spacing w:val="-5"/>
              </w:rPr>
              <w:t xml:space="preserve"> </w:t>
            </w:r>
            <w:r>
              <w:t>Party</w:t>
            </w:r>
            <w:r>
              <w:rPr>
                <w:spacing w:val="-6"/>
              </w:rPr>
              <w:t xml:space="preserve"> </w:t>
            </w:r>
            <w:r>
              <w:t>or</w:t>
            </w:r>
            <w:r>
              <w:rPr>
                <w:spacing w:val="-6"/>
              </w:rPr>
              <w:t xml:space="preserve"> </w:t>
            </w:r>
            <w:r>
              <w:rPr>
                <w:spacing w:val="-1"/>
              </w:rPr>
              <w:t>Internally</w:t>
            </w:r>
            <w:r>
              <w:rPr>
                <w:spacing w:val="-5"/>
              </w:rPr>
              <w:t xml:space="preserve"> </w:t>
            </w:r>
            <w:r>
              <w:rPr>
                <w:spacing w:val="-1"/>
              </w:rPr>
              <w:t>performed</w:t>
            </w:r>
            <w:r>
              <w:rPr>
                <w:spacing w:val="-5"/>
              </w:rPr>
              <w:t xml:space="preserve"> </w:t>
            </w:r>
            <w:r>
              <w:rPr>
                <w:spacing w:val="-1"/>
              </w:rPr>
              <w:t>Infrastructure</w:t>
            </w:r>
            <w:r>
              <w:rPr>
                <w:spacing w:val="-8"/>
              </w:rPr>
              <w:t xml:space="preserve"> </w:t>
            </w:r>
            <w:r>
              <w:rPr>
                <w:spacing w:val="-1"/>
              </w:rPr>
              <w:t>Penetration</w:t>
            </w:r>
            <w:r>
              <w:rPr>
                <w:spacing w:val="-5"/>
              </w:rPr>
              <w:t xml:space="preserve"> </w:t>
            </w:r>
            <w:r>
              <w:rPr>
                <w:spacing w:val="-1"/>
              </w:rPr>
              <w:t>Tests</w:t>
            </w:r>
            <w:r w:rsidR="009632C1">
              <w:rPr>
                <w:spacing w:val="-1"/>
              </w:rPr>
              <w:t>*</w:t>
            </w:r>
          </w:p>
          <w:p w:rsidR="000A1246" w:rsidRDefault="000A1246" w:rsidP="000A1246">
            <w:pPr>
              <w:pStyle w:val="BodyText"/>
              <w:numPr>
                <w:ilvl w:val="0"/>
                <w:numId w:val="6"/>
              </w:numPr>
              <w:tabs>
                <w:tab w:val="left" w:pos="860"/>
              </w:tabs>
              <w:ind w:left="860"/>
            </w:pPr>
            <w:r>
              <w:rPr>
                <w:spacing w:val="-1"/>
              </w:rPr>
              <w:t>PCI</w:t>
            </w:r>
            <w:r>
              <w:rPr>
                <w:spacing w:val="-9"/>
              </w:rPr>
              <w:t xml:space="preserve"> </w:t>
            </w:r>
            <w:r>
              <w:rPr>
                <w:spacing w:val="-1"/>
              </w:rPr>
              <w:t>Compliance</w:t>
            </w:r>
            <w:r>
              <w:rPr>
                <w:spacing w:val="-9"/>
              </w:rPr>
              <w:t xml:space="preserve"> </w:t>
            </w:r>
            <w:r>
              <w:t>Documentation</w:t>
            </w:r>
            <w:r>
              <w:rPr>
                <w:spacing w:val="-7"/>
              </w:rPr>
              <w:t xml:space="preserve"> </w:t>
            </w:r>
            <w:r>
              <w:rPr>
                <w:spacing w:val="-1"/>
              </w:rPr>
              <w:t>(Certification,</w:t>
            </w:r>
            <w:r>
              <w:rPr>
                <w:spacing w:val="-8"/>
              </w:rPr>
              <w:t xml:space="preserve"> </w:t>
            </w:r>
            <w:r>
              <w:rPr>
                <w:spacing w:val="-1"/>
              </w:rPr>
              <w:t>ROC,</w:t>
            </w:r>
            <w:r>
              <w:rPr>
                <w:spacing w:val="-7"/>
              </w:rPr>
              <w:t xml:space="preserve"> </w:t>
            </w:r>
            <w:r>
              <w:rPr>
                <w:spacing w:val="-1"/>
              </w:rPr>
              <w:t>Vulnerability</w:t>
            </w:r>
            <w:r>
              <w:rPr>
                <w:spacing w:val="-8"/>
              </w:rPr>
              <w:t xml:space="preserve"> </w:t>
            </w:r>
            <w:r>
              <w:rPr>
                <w:spacing w:val="-1"/>
              </w:rPr>
              <w:t>Scans,</w:t>
            </w:r>
            <w:r>
              <w:rPr>
                <w:spacing w:val="-7"/>
              </w:rPr>
              <w:t xml:space="preserve"> </w:t>
            </w:r>
            <w:r>
              <w:rPr>
                <w:spacing w:val="-1"/>
              </w:rPr>
              <w:t>etc.)</w:t>
            </w:r>
          </w:p>
          <w:p w:rsidR="000A1246" w:rsidRDefault="000A1246" w:rsidP="000A1246">
            <w:pPr>
              <w:pStyle w:val="BodyText"/>
              <w:numPr>
                <w:ilvl w:val="0"/>
                <w:numId w:val="6"/>
              </w:numPr>
              <w:tabs>
                <w:tab w:val="left" w:pos="860"/>
              </w:tabs>
              <w:spacing w:before="38"/>
              <w:ind w:left="860"/>
              <w:rPr>
                <w:sz w:val="16"/>
                <w:szCs w:val="16"/>
              </w:rPr>
            </w:pPr>
            <w:r>
              <w:rPr>
                <w:spacing w:val="-1"/>
              </w:rPr>
              <w:t>Internal</w:t>
            </w:r>
            <w:r>
              <w:rPr>
                <w:spacing w:val="-14"/>
              </w:rPr>
              <w:t xml:space="preserve"> </w:t>
            </w:r>
            <w:r>
              <w:rPr>
                <w:spacing w:val="-1"/>
              </w:rPr>
              <w:t>Information</w:t>
            </w:r>
            <w:r>
              <w:rPr>
                <w:spacing w:val="-12"/>
              </w:rPr>
              <w:t xml:space="preserve"> </w:t>
            </w:r>
            <w:r>
              <w:rPr>
                <w:spacing w:val="-1"/>
              </w:rPr>
              <w:t>Security</w:t>
            </w:r>
            <w:r>
              <w:rPr>
                <w:spacing w:val="-11"/>
              </w:rPr>
              <w:t xml:space="preserve"> </w:t>
            </w:r>
            <w:r>
              <w:rPr>
                <w:spacing w:val="-1"/>
              </w:rPr>
              <w:t>Program</w:t>
            </w:r>
            <w:r>
              <w:rPr>
                <w:spacing w:val="-13"/>
              </w:rPr>
              <w:t xml:space="preserve"> </w:t>
            </w:r>
            <w:r>
              <w:rPr>
                <w:spacing w:val="-1"/>
              </w:rPr>
              <w:t>(Overview/Policy/Standards)</w:t>
            </w:r>
            <w:r w:rsidR="009632C1">
              <w:rPr>
                <w:spacing w:val="-1"/>
              </w:rPr>
              <w:t>**</w:t>
            </w:r>
          </w:p>
          <w:p w:rsidR="000A1246" w:rsidRDefault="000A1246" w:rsidP="000A1246">
            <w:pPr>
              <w:pStyle w:val="BodyText"/>
              <w:numPr>
                <w:ilvl w:val="0"/>
                <w:numId w:val="6"/>
              </w:numPr>
              <w:tabs>
                <w:tab w:val="left" w:pos="861"/>
              </w:tabs>
              <w:ind w:left="860"/>
            </w:pPr>
            <w:r>
              <w:rPr>
                <w:spacing w:val="-1"/>
              </w:rPr>
              <w:t>Incident</w:t>
            </w:r>
            <w:r>
              <w:rPr>
                <w:spacing w:val="-10"/>
              </w:rPr>
              <w:t xml:space="preserve"> </w:t>
            </w:r>
            <w:r>
              <w:rPr>
                <w:spacing w:val="-1"/>
              </w:rPr>
              <w:t>Response</w:t>
            </w:r>
            <w:r>
              <w:rPr>
                <w:spacing w:val="-10"/>
              </w:rPr>
              <w:t xml:space="preserve"> </w:t>
            </w:r>
            <w:r>
              <w:rPr>
                <w:spacing w:val="-1"/>
              </w:rPr>
              <w:t>Plans</w:t>
            </w:r>
          </w:p>
          <w:p w:rsidR="000A1246" w:rsidRDefault="000A1246" w:rsidP="000A1246">
            <w:pPr>
              <w:pStyle w:val="BodyText"/>
              <w:numPr>
                <w:ilvl w:val="0"/>
                <w:numId w:val="6"/>
              </w:numPr>
              <w:tabs>
                <w:tab w:val="left" w:pos="860"/>
              </w:tabs>
            </w:pPr>
            <w:r>
              <w:rPr>
                <w:spacing w:val="-1"/>
              </w:rPr>
              <w:t>Organization</w:t>
            </w:r>
            <w:r>
              <w:rPr>
                <w:spacing w:val="-10"/>
              </w:rPr>
              <w:t xml:space="preserve"> </w:t>
            </w:r>
            <w:r>
              <w:rPr>
                <w:spacing w:val="-1"/>
              </w:rPr>
              <w:t>Chart</w:t>
            </w:r>
            <w:r>
              <w:rPr>
                <w:spacing w:val="-10"/>
              </w:rPr>
              <w:t xml:space="preserve"> </w:t>
            </w:r>
            <w:r>
              <w:t>of</w:t>
            </w:r>
            <w:r>
              <w:rPr>
                <w:spacing w:val="-10"/>
              </w:rPr>
              <w:t xml:space="preserve"> </w:t>
            </w:r>
            <w:r>
              <w:rPr>
                <w:spacing w:val="-1"/>
              </w:rPr>
              <w:t>IT/Security/Risk</w:t>
            </w:r>
            <w:r>
              <w:rPr>
                <w:spacing w:val="-9"/>
              </w:rPr>
              <w:t xml:space="preserve"> </w:t>
            </w:r>
            <w:r>
              <w:rPr>
                <w:spacing w:val="-1"/>
              </w:rPr>
              <w:t>Departments</w:t>
            </w:r>
          </w:p>
          <w:p w:rsidR="000A1246" w:rsidRDefault="000A1246" w:rsidP="000A1246">
            <w:pPr>
              <w:pStyle w:val="BodyText"/>
              <w:numPr>
                <w:ilvl w:val="0"/>
                <w:numId w:val="6"/>
              </w:numPr>
              <w:tabs>
                <w:tab w:val="left" w:pos="860"/>
              </w:tabs>
              <w:spacing w:before="38" w:line="272" w:lineRule="auto"/>
              <w:ind w:right="141"/>
            </w:pPr>
            <w:r>
              <w:rPr>
                <w:spacing w:val="-1"/>
              </w:rPr>
              <w:t>SDLC</w:t>
            </w:r>
            <w:r>
              <w:rPr>
                <w:spacing w:val="-3"/>
              </w:rPr>
              <w:t xml:space="preserve"> </w:t>
            </w:r>
            <w:r>
              <w:rPr>
                <w:spacing w:val="-1"/>
              </w:rPr>
              <w:t>Security Documentation (Documentation</w:t>
            </w:r>
            <w:r>
              <w:t xml:space="preserve"> on</w:t>
            </w:r>
            <w:r>
              <w:rPr>
                <w:spacing w:val="-1"/>
              </w:rPr>
              <w:t xml:space="preserve"> </w:t>
            </w:r>
            <w:r>
              <w:t>how</w:t>
            </w:r>
            <w:r>
              <w:rPr>
                <w:spacing w:val="-3"/>
              </w:rPr>
              <w:t xml:space="preserve"> </w:t>
            </w:r>
            <w:r>
              <w:rPr>
                <w:spacing w:val="-1"/>
              </w:rPr>
              <w:t>Information Security</w:t>
            </w:r>
            <w:r>
              <w:t xml:space="preserve"> </w:t>
            </w:r>
            <w:r>
              <w:rPr>
                <w:spacing w:val="-1"/>
              </w:rPr>
              <w:t>is</w:t>
            </w:r>
            <w:r>
              <w:rPr>
                <w:spacing w:val="-3"/>
              </w:rPr>
              <w:t xml:space="preserve"> </w:t>
            </w:r>
            <w:r>
              <w:t>tied</w:t>
            </w:r>
            <w:r>
              <w:rPr>
                <w:spacing w:val="-1"/>
              </w:rPr>
              <w:t xml:space="preserve"> into </w:t>
            </w:r>
            <w:r>
              <w:t>the</w:t>
            </w:r>
            <w:r>
              <w:rPr>
                <w:spacing w:val="-3"/>
              </w:rPr>
              <w:t xml:space="preserve"> </w:t>
            </w:r>
            <w:r>
              <w:rPr>
                <w:spacing w:val="-1"/>
              </w:rPr>
              <w:t>requirements,</w:t>
            </w:r>
            <w:r>
              <w:rPr>
                <w:spacing w:val="109"/>
                <w:w w:val="99"/>
              </w:rPr>
              <w:t xml:space="preserve"> </w:t>
            </w:r>
            <w:r>
              <w:rPr>
                <w:spacing w:val="-1"/>
              </w:rPr>
              <w:t>development,</w:t>
            </w:r>
            <w:r>
              <w:rPr>
                <w:spacing w:val="-9"/>
              </w:rPr>
              <w:t xml:space="preserve"> </w:t>
            </w:r>
            <w:r>
              <w:rPr>
                <w:spacing w:val="-1"/>
              </w:rPr>
              <w:t>testing,</w:t>
            </w:r>
            <w:r>
              <w:rPr>
                <w:spacing w:val="-9"/>
              </w:rPr>
              <w:t xml:space="preserve"> </w:t>
            </w:r>
            <w:r>
              <w:rPr>
                <w:spacing w:val="-1"/>
              </w:rPr>
              <w:t>approval</w:t>
            </w:r>
            <w:r>
              <w:rPr>
                <w:spacing w:val="-9"/>
              </w:rPr>
              <w:t xml:space="preserve"> </w:t>
            </w:r>
            <w:r>
              <w:rPr>
                <w:spacing w:val="-1"/>
              </w:rPr>
              <w:t>process</w:t>
            </w:r>
            <w:r>
              <w:rPr>
                <w:spacing w:val="-10"/>
              </w:rPr>
              <w:t xml:space="preserve"> </w:t>
            </w:r>
            <w:r>
              <w:rPr>
                <w:spacing w:val="-1"/>
              </w:rPr>
              <w:t>for</w:t>
            </w:r>
            <w:r>
              <w:rPr>
                <w:spacing w:val="-9"/>
              </w:rPr>
              <w:t xml:space="preserve"> </w:t>
            </w:r>
            <w:r>
              <w:rPr>
                <w:spacing w:val="-1"/>
              </w:rPr>
              <w:t>applications/infrastructure</w:t>
            </w:r>
            <w:r>
              <w:rPr>
                <w:spacing w:val="-11"/>
              </w:rPr>
              <w:t xml:space="preserve"> </w:t>
            </w:r>
            <w:r>
              <w:rPr>
                <w:spacing w:val="-1"/>
              </w:rPr>
              <w:t>changes,</w:t>
            </w:r>
            <w:r>
              <w:rPr>
                <w:spacing w:val="-8"/>
              </w:rPr>
              <w:t xml:space="preserve"> </w:t>
            </w:r>
            <w:r>
              <w:rPr>
                <w:spacing w:val="-1"/>
              </w:rPr>
              <w:t>etc.)</w:t>
            </w:r>
          </w:p>
          <w:p w:rsidR="000A1246" w:rsidRDefault="000A1246" w:rsidP="000A1246">
            <w:pPr>
              <w:pStyle w:val="BodyText"/>
              <w:numPr>
                <w:ilvl w:val="0"/>
                <w:numId w:val="6"/>
              </w:numPr>
              <w:tabs>
                <w:tab w:val="left" w:pos="860"/>
              </w:tabs>
              <w:spacing w:before="5" w:line="275" w:lineRule="auto"/>
              <w:ind w:right="138"/>
              <w:jc w:val="both"/>
            </w:pPr>
            <w:r>
              <w:rPr>
                <w:spacing w:val="-1"/>
              </w:rPr>
              <w:t>HITRUST</w:t>
            </w:r>
            <w:r>
              <w:rPr>
                <w:spacing w:val="3"/>
              </w:rPr>
              <w:t xml:space="preserve"> </w:t>
            </w:r>
            <w:r>
              <w:t>CSF</w:t>
            </w:r>
            <w:r>
              <w:rPr>
                <w:spacing w:val="4"/>
              </w:rPr>
              <w:t xml:space="preserve"> </w:t>
            </w:r>
            <w:r>
              <w:t>Assessment</w:t>
            </w:r>
            <w:r>
              <w:rPr>
                <w:spacing w:val="5"/>
              </w:rPr>
              <w:t xml:space="preserve"> </w:t>
            </w:r>
            <w:r>
              <w:t>Program</w:t>
            </w:r>
            <w:r>
              <w:rPr>
                <w:spacing w:val="3"/>
              </w:rPr>
              <w:t xml:space="preserve"> </w:t>
            </w:r>
            <w:r>
              <w:t>(The</w:t>
            </w:r>
            <w:r>
              <w:rPr>
                <w:spacing w:val="3"/>
              </w:rPr>
              <w:t xml:space="preserve"> </w:t>
            </w:r>
            <w:r>
              <w:t>HITRUST</w:t>
            </w:r>
            <w:r>
              <w:rPr>
                <w:spacing w:val="4"/>
              </w:rPr>
              <w:t xml:space="preserve"> </w:t>
            </w:r>
            <w:r>
              <w:t>Common</w:t>
            </w:r>
            <w:r>
              <w:rPr>
                <w:spacing w:val="5"/>
              </w:rPr>
              <w:t xml:space="preserve"> </w:t>
            </w:r>
            <w:r>
              <w:rPr>
                <w:spacing w:val="-1"/>
              </w:rPr>
              <w:t>Security</w:t>
            </w:r>
            <w:r>
              <w:rPr>
                <w:spacing w:val="5"/>
              </w:rPr>
              <w:t xml:space="preserve"> </w:t>
            </w:r>
            <w:r>
              <w:rPr>
                <w:spacing w:val="-1"/>
              </w:rPr>
              <w:t>Framework</w:t>
            </w:r>
            <w:r>
              <w:rPr>
                <w:spacing w:val="6"/>
              </w:rPr>
              <w:t xml:space="preserve"> </w:t>
            </w:r>
            <w:r>
              <w:t>(CSF)</w:t>
            </w:r>
            <w:r>
              <w:rPr>
                <w:spacing w:val="4"/>
              </w:rPr>
              <w:t xml:space="preserve"> </w:t>
            </w:r>
            <w:r>
              <w:rPr>
                <w:spacing w:val="-1"/>
              </w:rPr>
              <w:t>is</w:t>
            </w:r>
            <w:r>
              <w:rPr>
                <w:spacing w:val="3"/>
              </w:rPr>
              <w:t xml:space="preserve"> </w:t>
            </w:r>
            <w:r>
              <w:rPr>
                <w:spacing w:val="-1"/>
              </w:rPr>
              <w:t>health</w:t>
            </w:r>
            <w:r>
              <w:t xml:space="preserve"> </w:t>
            </w:r>
            <w:r>
              <w:rPr>
                <w:spacing w:val="-1"/>
              </w:rPr>
              <w:t>care</w:t>
            </w:r>
            <w:r>
              <w:rPr>
                <w:spacing w:val="57"/>
                <w:w w:val="99"/>
              </w:rPr>
              <w:t xml:space="preserve"> </w:t>
            </w:r>
            <w:r>
              <w:rPr>
                <w:spacing w:val="-1"/>
              </w:rPr>
              <w:t>specific,</w:t>
            </w:r>
            <w:r>
              <w:rPr>
                <w:spacing w:val="8"/>
              </w:rPr>
              <w:t xml:space="preserve"> </w:t>
            </w:r>
            <w:r>
              <w:rPr>
                <w:spacing w:val="-1"/>
              </w:rPr>
              <w:t>comprehensive</w:t>
            </w:r>
            <w:r>
              <w:rPr>
                <w:spacing w:val="7"/>
              </w:rPr>
              <w:t xml:space="preserve"> </w:t>
            </w:r>
            <w:r>
              <w:t>and</w:t>
            </w:r>
            <w:r>
              <w:rPr>
                <w:spacing w:val="8"/>
              </w:rPr>
              <w:t xml:space="preserve"> </w:t>
            </w:r>
            <w:r>
              <w:rPr>
                <w:spacing w:val="-1"/>
              </w:rPr>
              <w:t>proscriptive.</w:t>
            </w:r>
            <w:r>
              <w:rPr>
                <w:spacing w:val="8"/>
              </w:rPr>
              <w:t xml:space="preserve"> </w:t>
            </w:r>
            <w:r>
              <w:rPr>
                <w:spacing w:val="-1"/>
              </w:rPr>
              <w:t>Portions</w:t>
            </w:r>
            <w:r>
              <w:rPr>
                <w:spacing w:val="6"/>
              </w:rPr>
              <w:t xml:space="preserve"> </w:t>
            </w:r>
            <w:r>
              <w:t>of</w:t>
            </w:r>
            <w:r>
              <w:rPr>
                <w:spacing w:val="6"/>
              </w:rPr>
              <w:t xml:space="preserve"> </w:t>
            </w:r>
            <w:r>
              <w:rPr>
                <w:spacing w:val="1"/>
              </w:rPr>
              <w:t>the</w:t>
            </w:r>
            <w:r>
              <w:rPr>
                <w:spacing w:val="8"/>
              </w:rPr>
              <w:t xml:space="preserve"> </w:t>
            </w:r>
            <w:r>
              <w:rPr>
                <w:spacing w:val="-1"/>
              </w:rPr>
              <w:t>framework</w:t>
            </w:r>
            <w:r>
              <w:rPr>
                <w:spacing w:val="8"/>
              </w:rPr>
              <w:t xml:space="preserve"> </w:t>
            </w:r>
            <w:r>
              <w:rPr>
                <w:spacing w:val="-1"/>
              </w:rPr>
              <w:t>can</w:t>
            </w:r>
            <w:r>
              <w:rPr>
                <w:spacing w:val="8"/>
              </w:rPr>
              <w:t xml:space="preserve"> </w:t>
            </w:r>
            <w:r>
              <w:t>be</w:t>
            </w:r>
            <w:r>
              <w:rPr>
                <w:spacing w:val="8"/>
              </w:rPr>
              <w:t xml:space="preserve"> </w:t>
            </w:r>
            <w:r>
              <w:t>used</w:t>
            </w:r>
            <w:r>
              <w:rPr>
                <w:spacing w:val="8"/>
              </w:rPr>
              <w:t xml:space="preserve"> </w:t>
            </w:r>
            <w:r>
              <w:t>as</w:t>
            </w:r>
            <w:r>
              <w:rPr>
                <w:spacing w:val="6"/>
              </w:rPr>
              <w:t xml:space="preserve"> </w:t>
            </w:r>
            <w:r>
              <w:t>the</w:t>
            </w:r>
            <w:r>
              <w:rPr>
                <w:spacing w:val="7"/>
              </w:rPr>
              <w:t xml:space="preserve"> </w:t>
            </w:r>
            <w:r>
              <w:rPr>
                <w:spacing w:val="-1"/>
              </w:rPr>
              <w:t>basis</w:t>
            </w:r>
            <w:r>
              <w:rPr>
                <w:spacing w:val="10"/>
              </w:rPr>
              <w:t xml:space="preserve"> </w:t>
            </w:r>
            <w:r>
              <w:rPr>
                <w:spacing w:val="-1"/>
              </w:rPr>
              <w:t>for</w:t>
            </w:r>
            <w:r>
              <w:rPr>
                <w:spacing w:val="91"/>
                <w:w w:val="99"/>
              </w:rPr>
              <w:t xml:space="preserve"> </w:t>
            </w:r>
            <w:r>
              <w:rPr>
                <w:spacing w:val="-1"/>
              </w:rPr>
              <w:t>HIPAA/HITECH</w:t>
            </w:r>
            <w:r>
              <w:rPr>
                <w:spacing w:val="-5"/>
              </w:rPr>
              <w:t xml:space="preserve"> </w:t>
            </w:r>
            <w:r>
              <w:rPr>
                <w:spacing w:val="-1"/>
              </w:rPr>
              <w:t>compliance</w:t>
            </w:r>
            <w:r>
              <w:rPr>
                <w:spacing w:val="-7"/>
              </w:rPr>
              <w:t xml:space="preserve"> </w:t>
            </w:r>
            <w:r>
              <w:rPr>
                <w:spacing w:val="1"/>
              </w:rPr>
              <w:t>and</w:t>
            </w:r>
            <w:r>
              <w:rPr>
                <w:spacing w:val="-4"/>
              </w:rPr>
              <w:t xml:space="preserve"> </w:t>
            </w:r>
            <w:r>
              <w:rPr>
                <w:spacing w:val="-1"/>
              </w:rPr>
              <w:t>provide</w:t>
            </w:r>
            <w:r>
              <w:rPr>
                <w:spacing w:val="-7"/>
              </w:rPr>
              <w:t xml:space="preserve"> </w:t>
            </w:r>
            <w:r>
              <w:rPr>
                <w:spacing w:val="-1"/>
              </w:rPr>
              <w:t>assurance</w:t>
            </w:r>
            <w:r>
              <w:rPr>
                <w:spacing w:val="-6"/>
              </w:rPr>
              <w:t xml:space="preserve"> </w:t>
            </w:r>
            <w:r>
              <w:t>that</w:t>
            </w:r>
            <w:r>
              <w:rPr>
                <w:spacing w:val="-6"/>
              </w:rPr>
              <w:t xml:space="preserve"> </w:t>
            </w:r>
            <w:r>
              <w:t>the</w:t>
            </w:r>
            <w:r>
              <w:rPr>
                <w:spacing w:val="-7"/>
              </w:rPr>
              <w:t xml:space="preserve"> </w:t>
            </w:r>
            <w:r>
              <w:rPr>
                <w:spacing w:val="-1"/>
              </w:rPr>
              <w:t>intent</w:t>
            </w:r>
            <w:r>
              <w:rPr>
                <w:spacing w:val="-5"/>
              </w:rPr>
              <w:t xml:space="preserve"> </w:t>
            </w:r>
            <w:r>
              <w:t>of</w:t>
            </w:r>
            <w:r>
              <w:rPr>
                <w:spacing w:val="-7"/>
              </w:rPr>
              <w:t xml:space="preserve"> </w:t>
            </w:r>
            <w:r>
              <w:t>both</w:t>
            </w:r>
            <w:r>
              <w:rPr>
                <w:spacing w:val="-4"/>
              </w:rPr>
              <w:t xml:space="preserve"> </w:t>
            </w:r>
            <w:r>
              <w:rPr>
                <w:spacing w:val="-1"/>
              </w:rPr>
              <w:t>acts</w:t>
            </w:r>
            <w:r>
              <w:rPr>
                <w:spacing w:val="-7"/>
              </w:rPr>
              <w:t xml:space="preserve"> </w:t>
            </w:r>
            <w:r>
              <w:rPr>
                <w:spacing w:val="-1"/>
              </w:rPr>
              <w:t>is</w:t>
            </w:r>
            <w:r>
              <w:rPr>
                <w:spacing w:val="-6"/>
              </w:rPr>
              <w:t xml:space="preserve"> </w:t>
            </w:r>
            <w:r>
              <w:rPr>
                <w:spacing w:val="-1"/>
              </w:rPr>
              <w:t>satisfied)</w:t>
            </w:r>
          </w:p>
          <w:p w:rsidR="000A1246" w:rsidRDefault="000A1246" w:rsidP="000A1246">
            <w:pPr>
              <w:pStyle w:val="BodyText"/>
              <w:spacing w:before="0" w:line="276" w:lineRule="auto"/>
              <w:ind w:left="499" w:right="141" w:firstLine="0"/>
            </w:pPr>
          </w:p>
          <w:p w:rsidR="000A1246" w:rsidRDefault="009632C1" w:rsidP="000A1246">
            <w:pPr>
              <w:pStyle w:val="BodyText"/>
              <w:spacing w:before="0" w:line="276" w:lineRule="auto"/>
              <w:ind w:left="499" w:right="141" w:firstLine="0"/>
            </w:pPr>
            <w:r>
              <w:t xml:space="preserve">* </w:t>
            </w:r>
            <w:r w:rsidR="000A1246">
              <w:t>If</w:t>
            </w:r>
            <w:r w:rsidR="000A1246">
              <w:rPr>
                <w:spacing w:val="11"/>
              </w:rPr>
              <w:t xml:space="preserve"> </w:t>
            </w:r>
            <w:r w:rsidR="000A1246">
              <w:t>the</w:t>
            </w:r>
            <w:r w:rsidR="000A1246">
              <w:rPr>
                <w:spacing w:val="11"/>
              </w:rPr>
              <w:t xml:space="preserve"> </w:t>
            </w:r>
            <w:r w:rsidR="000A1246">
              <w:t>company</w:t>
            </w:r>
            <w:r w:rsidR="000A1246">
              <w:rPr>
                <w:spacing w:val="12"/>
              </w:rPr>
              <w:t xml:space="preserve"> </w:t>
            </w:r>
            <w:r w:rsidR="000A1246">
              <w:rPr>
                <w:spacing w:val="-1"/>
              </w:rPr>
              <w:t>policy</w:t>
            </w:r>
            <w:r w:rsidR="000A1246">
              <w:rPr>
                <w:spacing w:val="13"/>
              </w:rPr>
              <w:t xml:space="preserve"> </w:t>
            </w:r>
            <w:r w:rsidR="000A1246">
              <w:rPr>
                <w:spacing w:val="-1"/>
              </w:rPr>
              <w:t>prohibits</w:t>
            </w:r>
            <w:r w:rsidR="000A1246">
              <w:rPr>
                <w:spacing w:val="10"/>
              </w:rPr>
              <w:t xml:space="preserve"> </w:t>
            </w:r>
            <w:r w:rsidR="000A1246">
              <w:rPr>
                <w:spacing w:val="-1"/>
              </w:rPr>
              <w:t>sharing</w:t>
            </w:r>
            <w:r w:rsidR="000A1246">
              <w:rPr>
                <w:spacing w:val="12"/>
              </w:rPr>
              <w:t xml:space="preserve"> </w:t>
            </w:r>
            <w:r w:rsidR="000A1246">
              <w:rPr>
                <w:spacing w:val="-1"/>
              </w:rPr>
              <w:t>results;</w:t>
            </w:r>
            <w:r w:rsidR="000A1246">
              <w:rPr>
                <w:spacing w:val="11"/>
              </w:rPr>
              <w:t xml:space="preserve"> </w:t>
            </w:r>
            <w:r w:rsidR="000A1246">
              <w:rPr>
                <w:spacing w:val="-1"/>
              </w:rPr>
              <w:t>redacted</w:t>
            </w:r>
            <w:r w:rsidR="000A1246">
              <w:rPr>
                <w:spacing w:val="12"/>
              </w:rPr>
              <w:t xml:space="preserve"> </w:t>
            </w:r>
            <w:r w:rsidR="000A1246">
              <w:t>or</w:t>
            </w:r>
            <w:r w:rsidR="000A1246">
              <w:rPr>
                <w:spacing w:val="12"/>
              </w:rPr>
              <w:t xml:space="preserve"> </w:t>
            </w:r>
            <w:r w:rsidR="000A1246">
              <w:rPr>
                <w:spacing w:val="-1"/>
              </w:rPr>
              <w:t>sanitized</w:t>
            </w:r>
            <w:r w:rsidR="000A1246">
              <w:rPr>
                <w:spacing w:val="12"/>
              </w:rPr>
              <w:t xml:space="preserve"> </w:t>
            </w:r>
            <w:r w:rsidR="000A1246">
              <w:rPr>
                <w:spacing w:val="-1"/>
              </w:rPr>
              <w:t>copies</w:t>
            </w:r>
            <w:r w:rsidR="000A1246">
              <w:rPr>
                <w:spacing w:val="11"/>
              </w:rPr>
              <w:t xml:space="preserve"> </w:t>
            </w:r>
            <w:r w:rsidR="000A1246">
              <w:t>which</w:t>
            </w:r>
            <w:r w:rsidR="000A1246">
              <w:rPr>
                <w:spacing w:val="13"/>
              </w:rPr>
              <w:t xml:space="preserve"> </w:t>
            </w:r>
            <w:r w:rsidR="000A1246">
              <w:rPr>
                <w:spacing w:val="-1"/>
              </w:rPr>
              <w:t>includes</w:t>
            </w:r>
            <w:r w:rsidR="000A1246">
              <w:rPr>
                <w:spacing w:val="10"/>
              </w:rPr>
              <w:t xml:space="preserve"> </w:t>
            </w:r>
            <w:r w:rsidR="000A1246">
              <w:rPr>
                <w:spacing w:val="-1"/>
              </w:rPr>
              <w:t>scope,</w:t>
            </w:r>
            <w:r w:rsidR="000A1246">
              <w:rPr>
                <w:spacing w:val="12"/>
              </w:rPr>
              <w:t xml:space="preserve"> </w:t>
            </w:r>
            <w:r w:rsidR="000A1246">
              <w:rPr>
                <w:spacing w:val="-1"/>
              </w:rPr>
              <w:t>process</w:t>
            </w:r>
            <w:r w:rsidR="00E55B05">
              <w:rPr>
                <w:spacing w:val="107"/>
                <w:w w:val="99"/>
              </w:rPr>
              <w:t xml:space="preserve"> </w:t>
            </w:r>
            <w:r w:rsidR="000A1246">
              <w:t>and</w:t>
            </w:r>
            <w:r w:rsidR="000A1246">
              <w:rPr>
                <w:spacing w:val="-6"/>
              </w:rPr>
              <w:t xml:space="preserve"> </w:t>
            </w:r>
            <w:r w:rsidR="000A1246">
              <w:rPr>
                <w:spacing w:val="-1"/>
              </w:rPr>
              <w:t>mitigation</w:t>
            </w:r>
            <w:r w:rsidR="000A1246">
              <w:rPr>
                <w:spacing w:val="-6"/>
              </w:rPr>
              <w:t xml:space="preserve"> </w:t>
            </w:r>
            <w:r w:rsidR="000A1246">
              <w:rPr>
                <w:spacing w:val="-1"/>
              </w:rPr>
              <w:t>plan</w:t>
            </w:r>
            <w:r w:rsidR="000A1246">
              <w:rPr>
                <w:spacing w:val="-6"/>
              </w:rPr>
              <w:t xml:space="preserve"> </w:t>
            </w:r>
            <w:r w:rsidR="000A1246">
              <w:t>are</w:t>
            </w:r>
            <w:r w:rsidR="000A1246">
              <w:rPr>
                <w:spacing w:val="-7"/>
              </w:rPr>
              <w:t xml:space="preserve"> </w:t>
            </w:r>
            <w:r w:rsidR="000A1246">
              <w:rPr>
                <w:spacing w:val="-1"/>
              </w:rPr>
              <w:t>acceptable.</w:t>
            </w:r>
          </w:p>
          <w:p w:rsidR="000A1246" w:rsidRDefault="009632C1" w:rsidP="000A1246">
            <w:pPr>
              <w:pStyle w:val="BodyText"/>
              <w:spacing w:before="0" w:line="278" w:lineRule="auto"/>
              <w:ind w:left="499" w:right="141" w:firstLine="0"/>
            </w:pPr>
            <w:r>
              <w:rPr>
                <w:spacing w:val="1"/>
              </w:rPr>
              <w:t xml:space="preserve">** </w:t>
            </w:r>
            <w:r w:rsidR="000A1246">
              <w:rPr>
                <w:spacing w:val="1"/>
              </w:rPr>
              <w:t>If</w:t>
            </w:r>
            <w:r w:rsidR="000A1246">
              <w:rPr>
                <w:spacing w:val="23"/>
              </w:rPr>
              <w:t xml:space="preserve"> </w:t>
            </w:r>
            <w:r w:rsidR="000A1246">
              <w:t>the</w:t>
            </w:r>
            <w:r w:rsidR="000A1246">
              <w:rPr>
                <w:spacing w:val="24"/>
              </w:rPr>
              <w:t xml:space="preserve"> </w:t>
            </w:r>
            <w:r w:rsidR="000A1246">
              <w:rPr>
                <w:spacing w:val="-1"/>
              </w:rPr>
              <w:t>company</w:t>
            </w:r>
            <w:r w:rsidR="000A1246">
              <w:rPr>
                <w:spacing w:val="25"/>
              </w:rPr>
              <w:t xml:space="preserve"> </w:t>
            </w:r>
            <w:r w:rsidR="000A1246">
              <w:rPr>
                <w:spacing w:val="-1"/>
              </w:rPr>
              <w:t>policy</w:t>
            </w:r>
            <w:r w:rsidR="000A1246">
              <w:rPr>
                <w:spacing w:val="23"/>
              </w:rPr>
              <w:t xml:space="preserve"> </w:t>
            </w:r>
            <w:r w:rsidR="000A1246">
              <w:t>prohibits</w:t>
            </w:r>
            <w:r w:rsidR="000A1246">
              <w:rPr>
                <w:spacing w:val="22"/>
              </w:rPr>
              <w:t xml:space="preserve"> </w:t>
            </w:r>
            <w:r w:rsidR="000A1246">
              <w:rPr>
                <w:spacing w:val="-1"/>
              </w:rPr>
              <w:t>sharing</w:t>
            </w:r>
            <w:r w:rsidR="000A1246">
              <w:rPr>
                <w:spacing w:val="22"/>
              </w:rPr>
              <w:t xml:space="preserve"> </w:t>
            </w:r>
            <w:r w:rsidR="000A1246">
              <w:rPr>
                <w:spacing w:val="-1"/>
              </w:rPr>
              <w:t>organization’s</w:t>
            </w:r>
            <w:r w:rsidR="000A1246">
              <w:rPr>
                <w:spacing w:val="22"/>
              </w:rPr>
              <w:t xml:space="preserve"> </w:t>
            </w:r>
            <w:r w:rsidR="000A1246">
              <w:rPr>
                <w:spacing w:val="-1"/>
              </w:rPr>
              <w:t>security</w:t>
            </w:r>
            <w:r w:rsidR="000A1246">
              <w:rPr>
                <w:spacing w:val="25"/>
              </w:rPr>
              <w:t xml:space="preserve"> </w:t>
            </w:r>
            <w:r w:rsidR="000A1246">
              <w:rPr>
                <w:spacing w:val="-1"/>
              </w:rPr>
              <w:t>policy</w:t>
            </w:r>
            <w:r w:rsidR="000A1246">
              <w:rPr>
                <w:spacing w:val="24"/>
              </w:rPr>
              <w:t xml:space="preserve"> </w:t>
            </w:r>
            <w:r w:rsidR="000A1246">
              <w:rPr>
                <w:spacing w:val="-1"/>
              </w:rPr>
              <w:t>with</w:t>
            </w:r>
            <w:r w:rsidR="000A1246">
              <w:rPr>
                <w:spacing w:val="26"/>
              </w:rPr>
              <w:t xml:space="preserve"> </w:t>
            </w:r>
            <w:r w:rsidR="000A1246">
              <w:rPr>
                <w:spacing w:val="-1"/>
              </w:rPr>
              <w:t>external</w:t>
            </w:r>
            <w:r w:rsidR="000A1246">
              <w:rPr>
                <w:spacing w:val="26"/>
              </w:rPr>
              <w:t xml:space="preserve"> </w:t>
            </w:r>
            <w:r w:rsidR="000A1246">
              <w:t>party;</w:t>
            </w:r>
            <w:r w:rsidR="000A1246">
              <w:rPr>
                <w:spacing w:val="22"/>
              </w:rPr>
              <w:t xml:space="preserve"> </w:t>
            </w:r>
            <w:r w:rsidR="000A1246">
              <w:rPr>
                <w:spacing w:val="-1"/>
              </w:rPr>
              <w:t>overview</w:t>
            </w:r>
            <w:r w:rsidR="000A1246">
              <w:rPr>
                <w:spacing w:val="23"/>
              </w:rPr>
              <w:t xml:space="preserve"> </w:t>
            </w:r>
            <w:r w:rsidR="000A1246">
              <w:t>and</w:t>
            </w:r>
            <w:r w:rsidR="00E55B05">
              <w:rPr>
                <w:spacing w:val="99"/>
                <w:w w:val="99"/>
              </w:rPr>
              <w:t xml:space="preserve"> </w:t>
            </w:r>
            <w:r w:rsidR="000A1246">
              <w:rPr>
                <w:spacing w:val="-1"/>
              </w:rPr>
              <w:t>table</w:t>
            </w:r>
            <w:r w:rsidR="000A1246">
              <w:rPr>
                <w:spacing w:val="-7"/>
              </w:rPr>
              <w:t xml:space="preserve"> </w:t>
            </w:r>
            <w:r w:rsidR="000A1246">
              <w:t>of</w:t>
            </w:r>
            <w:r w:rsidR="000A1246">
              <w:rPr>
                <w:spacing w:val="-6"/>
              </w:rPr>
              <w:t xml:space="preserve"> </w:t>
            </w:r>
            <w:r w:rsidR="000A1246">
              <w:rPr>
                <w:spacing w:val="-1"/>
              </w:rPr>
              <w:t>contents</w:t>
            </w:r>
            <w:r w:rsidR="000A1246">
              <w:rPr>
                <w:spacing w:val="-6"/>
              </w:rPr>
              <w:t xml:space="preserve"> </w:t>
            </w:r>
            <w:r w:rsidR="000A1246">
              <w:t>of</w:t>
            </w:r>
            <w:r w:rsidR="000A1246">
              <w:rPr>
                <w:spacing w:val="-4"/>
              </w:rPr>
              <w:t xml:space="preserve"> </w:t>
            </w:r>
            <w:r w:rsidR="000A1246">
              <w:rPr>
                <w:spacing w:val="-1"/>
              </w:rPr>
              <w:t>security</w:t>
            </w:r>
            <w:r w:rsidR="000A1246">
              <w:rPr>
                <w:spacing w:val="-5"/>
              </w:rPr>
              <w:t xml:space="preserve"> </w:t>
            </w:r>
            <w:r w:rsidR="000A1246">
              <w:t>policy</w:t>
            </w:r>
            <w:r w:rsidR="000A1246">
              <w:rPr>
                <w:spacing w:val="-4"/>
              </w:rPr>
              <w:t xml:space="preserve"> </w:t>
            </w:r>
            <w:r w:rsidR="000A1246">
              <w:t>and</w:t>
            </w:r>
            <w:r w:rsidR="000A1246">
              <w:rPr>
                <w:spacing w:val="-5"/>
              </w:rPr>
              <w:t xml:space="preserve"> </w:t>
            </w:r>
            <w:r w:rsidR="000A1246">
              <w:rPr>
                <w:spacing w:val="-1"/>
              </w:rPr>
              <w:t>standards</w:t>
            </w:r>
            <w:r w:rsidR="000A1246">
              <w:rPr>
                <w:spacing w:val="-6"/>
              </w:rPr>
              <w:t xml:space="preserve"> </w:t>
            </w:r>
            <w:r w:rsidR="000A1246">
              <w:t>are</w:t>
            </w:r>
            <w:r w:rsidR="000A1246">
              <w:rPr>
                <w:spacing w:val="-6"/>
              </w:rPr>
              <w:t xml:space="preserve"> </w:t>
            </w:r>
            <w:r w:rsidR="000A1246">
              <w:rPr>
                <w:spacing w:val="-1"/>
              </w:rPr>
              <w:t>acceptable.</w:t>
            </w:r>
          </w:p>
          <w:p w:rsidR="007D7A2E" w:rsidRPr="0050587B" w:rsidRDefault="007D7A2E" w:rsidP="00360741">
            <w:pPr>
              <w:tabs>
                <w:tab w:val="left" w:pos="360"/>
                <w:tab w:val="left" w:pos="5040"/>
                <w:tab w:val="left" w:pos="5760"/>
                <w:tab w:val="left" w:pos="6120"/>
                <w:tab w:val="right" w:pos="9907"/>
              </w:tabs>
              <w:spacing w:after="0" w:line="240" w:lineRule="auto"/>
              <w:rPr>
                <w:rFonts w:ascii="Arial Narrow" w:eastAsia="Times New Roman" w:hAnsi="Arial Narrow" w:cs="Times New Roman"/>
                <w:sz w:val="20"/>
                <w:szCs w:val="20"/>
              </w:rPr>
            </w:pPr>
          </w:p>
        </w:tc>
      </w:tr>
    </w:tbl>
    <w:p w:rsidR="00654A31" w:rsidRPr="00FD7128" w:rsidRDefault="00654A31" w:rsidP="00FD7128">
      <w:pPr>
        <w:tabs>
          <w:tab w:val="left" w:pos="8625"/>
        </w:tabs>
        <w:spacing w:beforeLines="20" w:before="48" w:afterLines="20" w:after="48" w:line="240" w:lineRule="auto"/>
        <w:rPr>
          <w:rFonts w:cs="Times New Roman"/>
          <w:sz w:val="2"/>
          <w:szCs w:val="2"/>
        </w:rPr>
      </w:pPr>
    </w:p>
    <w:sectPr w:rsidR="00654A31" w:rsidRPr="00FD7128" w:rsidSect="003249BE">
      <w:footerReference w:type="default" r:id="rId10"/>
      <w:pgSz w:w="12240" w:h="15840" w:code="1"/>
      <w:pgMar w:top="720" w:right="1080" w:bottom="720" w:left="1080" w:header="720" w:footer="360" w:gutter="0"/>
      <w:paperSrc w:first="2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F9" w:rsidRDefault="005167F9" w:rsidP="00486C93">
      <w:pPr>
        <w:spacing w:after="0" w:line="240" w:lineRule="auto"/>
      </w:pPr>
      <w:r>
        <w:separator/>
      </w:r>
    </w:p>
  </w:endnote>
  <w:endnote w:type="continuationSeparator" w:id="0">
    <w:p w:rsidR="005167F9" w:rsidRDefault="005167F9" w:rsidP="0048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24163"/>
      <w:docPartObj>
        <w:docPartGallery w:val="Page Numbers (Bottom of Page)"/>
        <w:docPartUnique/>
      </w:docPartObj>
    </w:sdtPr>
    <w:sdtEndPr>
      <w:rPr>
        <w:noProof/>
      </w:rPr>
    </w:sdtEndPr>
    <w:sdtContent>
      <w:p w:rsidR="005254BE" w:rsidRDefault="005254BE">
        <w:pPr>
          <w:pStyle w:val="Footer"/>
          <w:jc w:val="right"/>
        </w:pPr>
        <w:r>
          <w:fldChar w:fldCharType="begin"/>
        </w:r>
        <w:r>
          <w:instrText xml:space="preserve"> PAGE   \* MERGEFORMAT </w:instrText>
        </w:r>
        <w:r>
          <w:fldChar w:fldCharType="separate"/>
        </w:r>
        <w:r w:rsidR="00601E92">
          <w:rPr>
            <w:noProof/>
          </w:rPr>
          <w:t>2</w:t>
        </w:r>
        <w:r>
          <w:rPr>
            <w:noProof/>
          </w:rPr>
          <w:fldChar w:fldCharType="end"/>
        </w:r>
      </w:p>
    </w:sdtContent>
  </w:sdt>
  <w:p w:rsidR="005254BE" w:rsidRDefault="00525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F9" w:rsidRDefault="005167F9" w:rsidP="00486C93">
      <w:pPr>
        <w:spacing w:after="0" w:line="240" w:lineRule="auto"/>
      </w:pPr>
      <w:r>
        <w:separator/>
      </w:r>
    </w:p>
  </w:footnote>
  <w:footnote w:type="continuationSeparator" w:id="0">
    <w:p w:rsidR="005167F9" w:rsidRDefault="005167F9" w:rsidP="00486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E6BDB"/>
    <w:multiLevelType w:val="hybridMultilevel"/>
    <w:tmpl w:val="43C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92D1D"/>
    <w:multiLevelType w:val="hybridMultilevel"/>
    <w:tmpl w:val="1E589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00841"/>
    <w:multiLevelType w:val="hybridMultilevel"/>
    <w:tmpl w:val="90CC66A6"/>
    <w:lvl w:ilvl="0" w:tplc="4AF64260">
      <w:start w:val="1"/>
      <w:numFmt w:val="bullet"/>
      <w:lvlText w:val=""/>
      <w:lvlJc w:val="left"/>
      <w:pPr>
        <w:ind w:left="859" w:hanging="360"/>
      </w:pPr>
      <w:rPr>
        <w:rFonts w:ascii="Symbol" w:eastAsia="Symbol" w:hAnsi="Symbol" w:hint="default"/>
        <w:w w:val="99"/>
        <w:sz w:val="20"/>
        <w:szCs w:val="20"/>
      </w:rPr>
    </w:lvl>
    <w:lvl w:ilvl="1" w:tplc="DD744054">
      <w:start w:val="1"/>
      <w:numFmt w:val="bullet"/>
      <w:lvlText w:val="o"/>
      <w:lvlJc w:val="left"/>
      <w:pPr>
        <w:ind w:left="1579" w:hanging="360"/>
      </w:pPr>
      <w:rPr>
        <w:rFonts w:ascii="Courier New" w:eastAsia="Courier New" w:hAnsi="Courier New" w:hint="default"/>
        <w:w w:val="99"/>
        <w:sz w:val="20"/>
        <w:szCs w:val="20"/>
      </w:rPr>
    </w:lvl>
    <w:lvl w:ilvl="2" w:tplc="678E46EC">
      <w:start w:val="1"/>
      <w:numFmt w:val="bullet"/>
      <w:lvlText w:val="•"/>
      <w:lvlJc w:val="left"/>
      <w:pPr>
        <w:ind w:left="2475" w:hanging="360"/>
      </w:pPr>
      <w:rPr>
        <w:rFonts w:hint="default"/>
      </w:rPr>
    </w:lvl>
    <w:lvl w:ilvl="3" w:tplc="5AA257FA">
      <w:start w:val="1"/>
      <w:numFmt w:val="bullet"/>
      <w:lvlText w:val="•"/>
      <w:lvlJc w:val="left"/>
      <w:pPr>
        <w:ind w:left="3370" w:hanging="360"/>
      </w:pPr>
      <w:rPr>
        <w:rFonts w:hint="default"/>
      </w:rPr>
    </w:lvl>
    <w:lvl w:ilvl="4" w:tplc="96B8A7E6">
      <w:start w:val="1"/>
      <w:numFmt w:val="bullet"/>
      <w:lvlText w:val="•"/>
      <w:lvlJc w:val="left"/>
      <w:pPr>
        <w:ind w:left="4266" w:hanging="360"/>
      </w:pPr>
      <w:rPr>
        <w:rFonts w:hint="default"/>
      </w:rPr>
    </w:lvl>
    <w:lvl w:ilvl="5" w:tplc="957E86EC">
      <w:start w:val="1"/>
      <w:numFmt w:val="bullet"/>
      <w:lvlText w:val="•"/>
      <w:lvlJc w:val="left"/>
      <w:pPr>
        <w:ind w:left="5162" w:hanging="360"/>
      </w:pPr>
      <w:rPr>
        <w:rFonts w:hint="default"/>
      </w:rPr>
    </w:lvl>
    <w:lvl w:ilvl="6" w:tplc="90F81134">
      <w:start w:val="1"/>
      <w:numFmt w:val="bullet"/>
      <w:lvlText w:val="•"/>
      <w:lvlJc w:val="left"/>
      <w:pPr>
        <w:ind w:left="6057" w:hanging="360"/>
      </w:pPr>
      <w:rPr>
        <w:rFonts w:hint="default"/>
      </w:rPr>
    </w:lvl>
    <w:lvl w:ilvl="7" w:tplc="33ACB774">
      <w:start w:val="1"/>
      <w:numFmt w:val="bullet"/>
      <w:lvlText w:val="•"/>
      <w:lvlJc w:val="left"/>
      <w:pPr>
        <w:ind w:left="6953" w:hanging="360"/>
      </w:pPr>
      <w:rPr>
        <w:rFonts w:hint="default"/>
      </w:rPr>
    </w:lvl>
    <w:lvl w:ilvl="8" w:tplc="919E0480">
      <w:start w:val="1"/>
      <w:numFmt w:val="bullet"/>
      <w:lvlText w:val="•"/>
      <w:lvlJc w:val="left"/>
      <w:pPr>
        <w:ind w:left="7848" w:hanging="360"/>
      </w:pPr>
      <w:rPr>
        <w:rFonts w:hint="default"/>
      </w:rPr>
    </w:lvl>
  </w:abstractNum>
  <w:abstractNum w:abstractNumId="3">
    <w:nsid w:val="4EFC5290"/>
    <w:multiLevelType w:val="hybridMultilevel"/>
    <w:tmpl w:val="4E72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68"/>
    <w:rsid w:val="0001306D"/>
    <w:rsid w:val="0004640F"/>
    <w:rsid w:val="000A1246"/>
    <w:rsid w:val="0017782E"/>
    <w:rsid w:val="001F7FD7"/>
    <w:rsid w:val="00210F47"/>
    <w:rsid w:val="00224821"/>
    <w:rsid w:val="00241462"/>
    <w:rsid w:val="0029542B"/>
    <w:rsid w:val="002B07D8"/>
    <w:rsid w:val="002E238E"/>
    <w:rsid w:val="002F3B6D"/>
    <w:rsid w:val="003249BE"/>
    <w:rsid w:val="00356861"/>
    <w:rsid w:val="00360741"/>
    <w:rsid w:val="003A3F4E"/>
    <w:rsid w:val="003D6964"/>
    <w:rsid w:val="00413241"/>
    <w:rsid w:val="00423388"/>
    <w:rsid w:val="00451184"/>
    <w:rsid w:val="00461044"/>
    <w:rsid w:val="00486C93"/>
    <w:rsid w:val="004A2ABA"/>
    <w:rsid w:val="004B5FEC"/>
    <w:rsid w:val="004C1B57"/>
    <w:rsid w:val="004C76C7"/>
    <w:rsid w:val="0050587B"/>
    <w:rsid w:val="005167F9"/>
    <w:rsid w:val="005254BE"/>
    <w:rsid w:val="00597375"/>
    <w:rsid w:val="005A03D7"/>
    <w:rsid w:val="005C2CA4"/>
    <w:rsid w:val="005F0FA6"/>
    <w:rsid w:val="005F6777"/>
    <w:rsid w:val="00601E92"/>
    <w:rsid w:val="00654A31"/>
    <w:rsid w:val="00656133"/>
    <w:rsid w:val="0066134A"/>
    <w:rsid w:val="006B2DEE"/>
    <w:rsid w:val="006C3E72"/>
    <w:rsid w:val="006C68EC"/>
    <w:rsid w:val="006D0D66"/>
    <w:rsid w:val="007026E1"/>
    <w:rsid w:val="007539A4"/>
    <w:rsid w:val="00756175"/>
    <w:rsid w:val="007A33DE"/>
    <w:rsid w:val="007B0CD1"/>
    <w:rsid w:val="007B271D"/>
    <w:rsid w:val="007D7A2E"/>
    <w:rsid w:val="007E3667"/>
    <w:rsid w:val="008073E8"/>
    <w:rsid w:val="00825C9D"/>
    <w:rsid w:val="00872366"/>
    <w:rsid w:val="00880C25"/>
    <w:rsid w:val="009278B0"/>
    <w:rsid w:val="0094197A"/>
    <w:rsid w:val="00946B1E"/>
    <w:rsid w:val="009632C1"/>
    <w:rsid w:val="009A09F2"/>
    <w:rsid w:val="009D0B9C"/>
    <w:rsid w:val="009D0DCC"/>
    <w:rsid w:val="00A03A88"/>
    <w:rsid w:val="00A6798D"/>
    <w:rsid w:val="00AB007A"/>
    <w:rsid w:val="00AC5F23"/>
    <w:rsid w:val="00AE053C"/>
    <w:rsid w:val="00B21B54"/>
    <w:rsid w:val="00B31322"/>
    <w:rsid w:val="00B36F5F"/>
    <w:rsid w:val="00B55016"/>
    <w:rsid w:val="00B76A24"/>
    <w:rsid w:val="00B96755"/>
    <w:rsid w:val="00BA1B8B"/>
    <w:rsid w:val="00BA3C99"/>
    <w:rsid w:val="00BB05BC"/>
    <w:rsid w:val="00BF454D"/>
    <w:rsid w:val="00C32B15"/>
    <w:rsid w:val="00C805FC"/>
    <w:rsid w:val="00C8220C"/>
    <w:rsid w:val="00D35EB3"/>
    <w:rsid w:val="00D42C3D"/>
    <w:rsid w:val="00D84FC5"/>
    <w:rsid w:val="00D94CD5"/>
    <w:rsid w:val="00DB7668"/>
    <w:rsid w:val="00E278F3"/>
    <w:rsid w:val="00E55B05"/>
    <w:rsid w:val="00E86453"/>
    <w:rsid w:val="00E97AF4"/>
    <w:rsid w:val="00EA1E6A"/>
    <w:rsid w:val="00EC1210"/>
    <w:rsid w:val="00ED67DD"/>
    <w:rsid w:val="00EE2149"/>
    <w:rsid w:val="00F41DE5"/>
    <w:rsid w:val="00F72DE4"/>
    <w:rsid w:val="00F87F3D"/>
    <w:rsid w:val="00F95512"/>
    <w:rsid w:val="00FD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F4"/>
    <w:pPr>
      <w:ind w:left="720"/>
      <w:contextualSpacing/>
    </w:pPr>
  </w:style>
  <w:style w:type="paragraph" w:styleId="BalloonText">
    <w:name w:val="Balloon Text"/>
    <w:basedOn w:val="Normal"/>
    <w:link w:val="BalloonTextChar"/>
    <w:uiPriority w:val="99"/>
    <w:semiHidden/>
    <w:unhideWhenUsed/>
    <w:rsid w:val="0048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C93"/>
    <w:rPr>
      <w:rFonts w:ascii="Tahoma" w:hAnsi="Tahoma" w:cs="Tahoma"/>
      <w:sz w:val="16"/>
      <w:szCs w:val="16"/>
    </w:rPr>
  </w:style>
  <w:style w:type="paragraph" w:styleId="Header">
    <w:name w:val="header"/>
    <w:basedOn w:val="Normal"/>
    <w:link w:val="HeaderChar"/>
    <w:uiPriority w:val="99"/>
    <w:unhideWhenUsed/>
    <w:rsid w:val="00486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93"/>
  </w:style>
  <w:style w:type="paragraph" w:styleId="Footer">
    <w:name w:val="footer"/>
    <w:basedOn w:val="Normal"/>
    <w:link w:val="FooterChar"/>
    <w:uiPriority w:val="99"/>
    <w:unhideWhenUsed/>
    <w:rsid w:val="00486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93"/>
  </w:style>
  <w:style w:type="table" w:styleId="TableGrid">
    <w:name w:val="Table Grid"/>
    <w:basedOn w:val="TableNormal"/>
    <w:uiPriority w:val="59"/>
    <w:rsid w:val="0080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A1246"/>
    <w:pPr>
      <w:widowControl w:val="0"/>
      <w:spacing w:before="35" w:after="0" w:line="240" w:lineRule="auto"/>
      <w:ind w:left="859" w:hanging="360"/>
    </w:pPr>
    <w:rPr>
      <w:rFonts w:ascii="Calibri" w:eastAsia="Calibri" w:hAnsi="Calibri"/>
      <w:sz w:val="20"/>
      <w:szCs w:val="20"/>
    </w:rPr>
  </w:style>
  <w:style w:type="character" w:customStyle="1" w:styleId="BodyTextChar">
    <w:name w:val="Body Text Char"/>
    <w:basedOn w:val="DefaultParagraphFont"/>
    <w:link w:val="BodyText"/>
    <w:uiPriority w:val="1"/>
    <w:rsid w:val="000A1246"/>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F4"/>
    <w:pPr>
      <w:ind w:left="720"/>
      <w:contextualSpacing/>
    </w:pPr>
  </w:style>
  <w:style w:type="paragraph" w:styleId="BalloonText">
    <w:name w:val="Balloon Text"/>
    <w:basedOn w:val="Normal"/>
    <w:link w:val="BalloonTextChar"/>
    <w:uiPriority w:val="99"/>
    <w:semiHidden/>
    <w:unhideWhenUsed/>
    <w:rsid w:val="0048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C93"/>
    <w:rPr>
      <w:rFonts w:ascii="Tahoma" w:hAnsi="Tahoma" w:cs="Tahoma"/>
      <w:sz w:val="16"/>
      <w:szCs w:val="16"/>
    </w:rPr>
  </w:style>
  <w:style w:type="paragraph" w:styleId="Header">
    <w:name w:val="header"/>
    <w:basedOn w:val="Normal"/>
    <w:link w:val="HeaderChar"/>
    <w:uiPriority w:val="99"/>
    <w:unhideWhenUsed/>
    <w:rsid w:val="00486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93"/>
  </w:style>
  <w:style w:type="paragraph" w:styleId="Footer">
    <w:name w:val="footer"/>
    <w:basedOn w:val="Normal"/>
    <w:link w:val="FooterChar"/>
    <w:uiPriority w:val="99"/>
    <w:unhideWhenUsed/>
    <w:rsid w:val="00486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93"/>
  </w:style>
  <w:style w:type="table" w:styleId="TableGrid">
    <w:name w:val="Table Grid"/>
    <w:basedOn w:val="TableNormal"/>
    <w:uiPriority w:val="59"/>
    <w:rsid w:val="0080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A1246"/>
    <w:pPr>
      <w:widowControl w:val="0"/>
      <w:spacing w:before="35" w:after="0" w:line="240" w:lineRule="auto"/>
      <w:ind w:left="859" w:hanging="360"/>
    </w:pPr>
    <w:rPr>
      <w:rFonts w:ascii="Calibri" w:eastAsia="Calibri" w:hAnsi="Calibri"/>
      <w:sz w:val="20"/>
      <w:szCs w:val="20"/>
    </w:rPr>
  </w:style>
  <w:style w:type="character" w:customStyle="1" w:styleId="BodyTextChar">
    <w:name w:val="Body Text Char"/>
    <w:basedOn w:val="DefaultParagraphFont"/>
    <w:link w:val="BodyText"/>
    <w:uiPriority w:val="1"/>
    <w:rsid w:val="000A1246"/>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2419">
      <w:bodyDiv w:val="1"/>
      <w:marLeft w:val="0"/>
      <w:marRight w:val="0"/>
      <w:marTop w:val="0"/>
      <w:marBottom w:val="0"/>
      <w:divBdr>
        <w:top w:val="none" w:sz="0" w:space="0" w:color="auto"/>
        <w:left w:val="none" w:sz="0" w:space="0" w:color="auto"/>
        <w:bottom w:val="none" w:sz="0" w:space="0" w:color="auto"/>
        <w:right w:val="none" w:sz="0" w:space="0" w:color="auto"/>
      </w:divBdr>
    </w:div>
    <w:div w:id="923223968">
      <w:bodyDiv w:val="1"/>
      <w:marLeft w:val="0"/>
      <w:marRight w:val="0"/>
      <w:marTop w:val="0"/>
      <w:marBottom w:val="0"/>
      <w:divBdr>
        <w:top w:val="none" w:sz="0" w:space="0" w:color="auto"/>
        <w:left w:val="none" w:sz="0" w:space="0" w:color="auto"/>
        <w:bottom w:val="none" w:sz="0" w:space="0" w:color="auto"/>
        <w:right w:val="none" w:sz="0" w:space="0" w:color="auto"/>
      </w:divBdr>
    </w:div>
    <w:div w:id="17020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9B5F-3650-4D6C-AA6B-9246737C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Perry</dc:creator>
  <cp:lastModifiedBy>Garth Perry</cp:lastModifiedBy>
  <cp:revision>6</cp:revision>
  <cp:lastPrinted>2016-09-28T15:21:00Z</cp:lastPrinted>
  <dcterms:created xsi:type="dcterms:W3CDTF">2016-09-28T15:18:00Z</dcterms:created>
  <dcterms:modified xsi:type="dcterms:W3CDTF">2016-09-28T15:23:00Z</dcterms:modified>
</cp:coreProperties>
</file>